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F64C19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bookmarkStart w:id="0" w:name="_GoBack"/>
      <w:bookmarkEnd w:id="0"/>
      <w:r w:rsidRPr="008675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 </w:t>
      </w:r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  <w:proofErr w:type="gramEnd"/>
    </w:p>
    <w:p w:rsidR="009612E5" w:rsidRPr="008675EC" w:rsidRDefault="009612E5" w:rsidP="009612E5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9612E5" w:rsidRPr="008675EC" w:rsidRDefault="009612E5" w:rsidP="009612E5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8675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5E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ПРЕДПРОФЕССИОНАЛЬНАЯ ПРОГРАММА</w:t>
      </w: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675EC">
        <w:rPr>
          <w:rFonts w:ascii="Times New Roman" w:eastAsia="Times New Roman" w:hAnsi="Times New Roman" w:cs="Times New Roman"/>
          <w:b/>
          <w:sz w:val="32"/>
          <w:szCs w:val="32"/>
        </w:rPr>
        <w:t>по лыжным гонкам</w:t>
      </w: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Возраст детей: 9-18 лет.</w:t>
      </w: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 8 лет</w:t>
      </w:r>
    </w:p>
    <w:p w:rsidR="009612E5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Составители: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Зам. директора по УВР МБУ ДО</w:t>
      </w: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«ДЮСШ №1»   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8675EC">
        <w:rPr>
          <w:rFonts w:ascii="Times New Roman" w:eastAsia="Times New Roman" w:hAnsi="Times New Roman" w:cs="Times New Roman"/>
          <w:sz w:val="24"/>
          <w:szCs w:val="24"/>
        </w:rPr>
        <w:t>Колпакова</w:t>
      </w:r>
      <w:proofErr w:type="spellEnd"/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Т.В.                                                                 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Тренеры-преподаватели: МБУ ДО</w:t>
      </w: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«ДЮСШ №1»                                                                                                                                                                         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ЕМР РТ </w:t>
      </w:r>
      <w:proofErr w:type="spellStart"/>
      <w:r w:rsidRPr="008675EC">
        <w:rPr>
          <w:rFonts w:ascii="Times New Roman" w:eastAsia="Times New Roman" w:hAnsi="Times New Roman" w:cs="Times New Roman"/>
          <w:sz w:val="24"/>
          <w:szCs w:val="24"/>
        </w:rPr>
        <w:t>Трущин</w:t>
      </w:r>
      <w:proofErr w:type="spellEnd"/>
      <w:r w:rsidRPr="008675EC">
        <w:rPr>
          <w:rFonts w:ascii="Times New Roman" w:eastAsia="Times New Roman" w:hAnsi="Times New Roman" w:cs="Times New Roman"/>
          <w:sz w:val="24"/>
          <w:szCs w:val="24"/>
        </w:rPr>
        <w:t xml:space="preserve"> С.А., Яковлев Н.Е.</w:t>
      </w: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8675EC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5EC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Программа дополнительного образования детей «Лыжные гонки» предназначена для детей с девятилетнего возраста. Срок реализации программы 8 лет. Формой проведения занятий по программе дополнительного образования детей «Лыжные гонки» являются учебно-тренировочные занятия.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учебно-тренировочном - срок реализации программы до 5 лет.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Цель реализации программы дополнительного образования детей «Лыжные гонки» заключается в подготовке физически крепких, с гармоничным развитием физических и духовных сил юных спортсменов, в воспитании социально активной личности, готовой к трудовой деятельности в будущем.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Программный материал объединен в целостную систему многолетней спортивной подготовки и предлагает решение следующих основных задач: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содействие гармоничному физическому развитию, разносторонней физической подготовленности и укреплению здоровья учащихся;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подготовка лыжников-гонщиков высокой квалификации;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смелых, волевых, дисциплинированных, обладающих высоким уровнем социальной активности и ответственности молодых спортсменов;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подготовка инструкторов и судей по лыжному спорту.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 программе отражены основные </w:t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спортивной подготовки юных спортсменов, результаты научных исследований.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системности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преемственности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определяет последовательность изложения программного материала по этапам многолетней подготовки в годичных циклах, соответствия его требованиям спортивного мастерства. Надо обеспечить в многолетнем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физической, технической подготовленности.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>Принцип вариативности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в зависимости от этапа многолетней подготовки, индивидуальных особенностей юного лыжника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 Программа содержит научно обоснованные рекомендации по построению, содержанию и организации тренировочного процесса лыжнико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гонщиков на различных этапах многолетней подготовки.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Программный материал объединен в целостную систему многолетней спортивной подготовки и предлагает решение следующих основных задач: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содействие гармоничному физическому развитию, разносторонней физической подготовленности и укреплению здоровья учащихся;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подготовка лыжников-гонщиков высокой квалификации;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 воспитание смелых, волевых, дисциплинированных, обладающих высоким уровнем социальной активности и ответственности молодых спортсменов;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подготовка инструкторов и судей по лыжному спорту.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Результатом реализации программы дополнительного образования детей «Лыжные гонки» является положительная динамика показателей выполнения программных требований по уровню подготовленности учащихся: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  в группах начальной подготовки являются: стабильность состава занимающихся, динамика прироста индивидуальных показателей выполнения программных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и теоретической подготовки, выполнение нормативных требований по уровню подготовленности.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в учебно-тренировочных группах - выполнение контрольных нормативов по общей и специальной физической подготовки, выполнение спортивного разряда, овладение знаниями теории лыжного спорта и практическими навыками проведения соревнований.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Формами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подведения итогов реализации программы дополнительного образования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детей «Лыжные гонки» являются соревнования и сдача контрольных нормативов по физической подготовке.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УЧЕБНЫЙ ПЛАН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i/>
          <w:sz w:val="28"/>
          <w:szCs w:val="28"/>
        </w:rPr>
        <w:t>ДЛЯ ГРУПП НАЧАЛЬНОЙ ПОДГОТОВКИ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518"/>
        <w:gridCol w:w="1044"/>
        <w:gridCol w:w="1030"/>
        <w:gridCol w:w="1057"/>
      </w:tblGrid>
      <w:tr w:rsidR="009612E5" w:rsidRPr="00C45595" w:rsidTr="00823F2A">
        <w:trPr>
          <w:trHeight w:val="300"/>
        </w:trPr>
        <w:tc>
          <w:tcPr>
            <w:tcW w:w="638" w:type="dxa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18" w:type="dxa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31" w:type="dxa"/>
            <w:gridSpan w:val="3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9612E5" w:rsidRPr="00C45595" w:rsidTr="00823F2A">
        <w:trPr>
          <w:trHeight w:val="240"/>
        </w:trPr>
        <w:tc>
          <w:tcPr>
            <w:tcW w:w="638" w:type="dxa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12E5" w:rsidRPr="00C45595" w:rsidTr="00823F2A">
        <w:trPr>
          <w:trHeight w:val="549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Теоретическая подготовка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12E5" w:rsidRPr="00C45595" w:rsidTr="00823F2A">
        <w:trPr>
          <w:trHeight w:val="855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612E5" w:rsidRPr="00C45595" w:rsidTr="00823F2A">
        <w:trPr>
          <w:trHeight w:val="720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612E5" w:rsidRPr="00C45595" w:rsidTr="00823F2A">
        <w:trPr>
          <w:trHeight w:val="420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612E5" w:rsidRPr="00C45595" w:rsidTr="00823F2A">
        <w:trPr>
          <w:trHeight w:val="510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612E5" w:rsidRPr="00C45595" w:rsidTr="00823F2A">
        <w:trPr>
          <w:trHeight w:val="210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12E5" w:rsidRPr="00C45595" w:rsidTr="00823F2A">
        <w:trPr>
          <w:trHeight w:val="210"/>
        </w:trPr>
        <w:tc>
          <w:tcPr>
            <w:tcW w:w="638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030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05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</w:tr>
    </w:tbl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br w:type="page"/>
        <w:t>ГРУППЫ НАЧАЛЬНОЙ ПОДГОТОВКИ.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(этап предварительной подготовки)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Задачи и преимущественная направленность тренировки: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укрепление здоровья;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привитие интереса к занятиям лыжным спортом;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 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 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овладение основами техники лыжных ходов и других физических упражнений;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формирование черт спортивного характера;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формирование должных норм общественного поведения;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выявление задатков, способностей и спортивной одаренности.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ТЕОРЕТИЧЕСКАЯ ПОДГОТОВКА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занятие. Краткие исторические сведения о возникновении лыж и лыжного спорта. Лыжный спорт в России и мире.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Порядок и содержание работы секции. Значение лыж и жизни народов Севера. Эволюция лыж и снаряжение лыжника. Первые соревнования лыжников в России и за рубежом. Популярность лыжных гонок в России.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Крупнейшие всероссийские и международные соревнования. Соревнования юных лыжников.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2. Правила проведения и техники безопасности на занятиях. Лыжный инвентарь, мази, одежда и обувь.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Поведение на улице во время движения к месту занятия и на учебно-тренировочном занятии. Правила обращения с лыжами и лыжными палками на занятии. Транспортировка лыжного инвентаря. Правила ухода за лыжами и их хранение. Индивидуальный выбор лыжного снаряжения.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Значение лыжных мазей. Подготовка инвентаря к тренировкам и соревнованиям. Особенности одежды лыжника при различных погодных условиях.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3. Гигиена, закаливание, режим дня, врачебный контроль и самоконтроль спортсмена.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Личная гигиена спортсмена. Гигиенические требования к одежде и обуви лыжника. Значение и способы закаливания. Составление рационального режима дня с учетом тренировочных занятий. Значение медицинского осмотра. Краткие сведения о воздействии физических упражнений на мышечную, дыхательную и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сердечно-сосудистую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системы организма спортсмена. Значение и организация самоконтроля на тренировочном занятии и дома. Объективные и субъективные критерии самоконтроля. Подсчет пульса.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4. Краткая характеристика техники лыжных ходов. Соревнования по лыжным гонкам.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правильной техники для достижения высоких спортивных результатов. Основные классические способы передвижения на равнине, пологих и крутых подъемах, спусках. Стойка лыжника, скользящий шаг, повороты, отталкивание ногами, руками при передвижении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попеременнымдвухшажным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 одновременными ходами. Типичные ошибки при освоении общей схемы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попеременногодвухшажного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 одновременных лыжных ходов.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соревнованиям. Оформление стартового городка, разметка дистанции. Правила поведения на соревнованиях.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ПОДГОТОВКА</w:t>
      </w:r>
    </w:p>
    <w:p w:rsidR="009612E5" w:rsidRPr="00C45595" w:rsidRDefault="009612E5" w:rsidP="00961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Общая физическая подготовка. (ОФП)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Гимнастические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Акробатические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Легкоатлетические упражнения.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Сюда входят упражнения в беге, прыжках и метаниях.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Многоборья: спринтерские, прыжковые, метательные, смешанные – от 3 до 5 видов.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Спортивные и подвижные игры.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Баскетбол, ручной мяч, футбол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овладения навыками быстрых ответных действий. По сигналу (преимущественно зрительному) бег на 5,10, 15м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9612E5" w:rsidRPr="00C45595" w:rsidRDefault="009612E5" w:rsidP="00961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Специальная физическая подготовка. (СФП)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9612E5" w:rsidRPr="00C45595" w:rsidRDefault="009612E5" w:rsidP="00961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Техническая подготовка.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 скольжении, на согласованную работу рук и ног при передвижении переменным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двухшажным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ходом. Совершенствование основных элементов техники классических лыжных ходов в облегченных условиях. Обучение технике спуска со склонов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ввысокой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средней и низкой стойках. Обучение преодолению подъемов «елочкой»,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полуелочкой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основными элементами конькового хода. </w:t>
      </w:r>
    </w:p>
    <w:p w:rsidR="009612E5" w:rsidRPr="00C45595" w:rsidRDefault="009612E5" w:rsidP="009612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Контрольные упражнения и соревнования.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1-3км, в годичном цикле.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 ВРАЧЕБНЫЙ КОНТРОЛЬ.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медицинским работником учреждения дополнительного образования, специалистами врачебно-физкультурного диспансера.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К занятиям лыжным спортом допускаются дети и подростки, имеющие допуск врача-педиатра.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Кроме болезней и патологии, являющихся противопоказанием для занятий всеми циклическими видами спорта, к лыжным гонкам не допускаются дети с доброкачественными новообразованиями носовой полости (полипы и др.), гнойными и смешанными формами заболевания придаточных полостей носа (гаймориты и др.), с хроническими гнойными и негнойными воспалениями среднего уха.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Восстановительные мероприятия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процессе занятий в группе начальной подготовки используют педагогические средства восстановления путем правильного чередования физических нагрузок и отдыха, правильной установки интервалов отдыха, рационального чередования различных упражнений, использования игровых форм и влияния на психику ребенка положительных эмоций.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C455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УЧЕБНО-ТЕМАТИЧЕСКИЙ ПЛАН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i/>
          <w:sz w:val="28"/>
          <w:szCs w:val="28"/>
        </w:rPr>
        <w:t>ДЛЯ УЧЕБНО-ТРЕНИРОВОЧНЫХ ГРУПП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5101"/>
        <w:gridCol w:w="699"/>
        <w:gridCol w:w="696"/>
        <w:gridCol w:w="703"/>
        <w:gridCol w:w="717"/>
        <w:gridCol w:w="739"/>
      </w:tblGrid>
      <w:tr w:rsidR="009612E5" w:rsidRPr="00C45595" w:rsidTr="00823F2A">
        <w:trPr>
          <w:trHeight w:val="300"/>
        </w:trPr>
        <w:tc>
          <w:tcPr>
            <w:tcW w:w="632" w:type="dxa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1" w:type="dxa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54" w:type="dxa"/>
            <w:gridSpan w:val="5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9612E5" w:rsidRPr="00C45595" w:rsidTr="00823F2A">
        <w:trPr>
          <w:trHeight w:val="240"/>
        </w:trPr>
        <w:tc>
          <w:tcPr>
            <w:tcW w:w="632" w:type="dxa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12E5" w:rsidRPr="00C45595" w:rsidTr="00823F2A">
        <w:trPr>
          <w:trHeight w:val="765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Теоретическая подготовка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612E5" w:rsidRPr="00C45595" w:rsidTr="00823F2A">
        <w:trPr>
          <w:trHeight w:val="525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9612E5" w:rsidRPr="00C45595" w:rsidTr="00823F2A">
        <w:trPr>
          <w:trHeight w:val="285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9612E5" w:rsidRPr="00C45595" w:rsidTr="00823F2A">
        <w:trPr>
          <w:trHeight w:val="855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612E5" w:rsidRPr="00C45595" w:rsidTr="00823F2A">
        <w:trPr>
          <w:trHeight w:val="720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612E5" w:rsidRPr="00C45595" w:rsidTr="00823F2A">
        <w:trPr>
          <w:trHeight w:val="410"/>
        </w:trPr>
        <w:tc>
          <w:tcPr>
            <w:tcW w:w="632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12E5" w:rsidRPr="00C45595" w:rsidTr="00823F2A">
        <w:trPr>
          <w:trHeight w:val="510"/>
        </w:trPr>
        <w:tc>
          <w:tcPr>
            <w:tcW w:w="632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101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Восстановительные мероприятия 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12E5" w:rsidRPr="00C45595" w:rsidTr="00823F2A">
        <w:trPr>
          <w:trHeight w:val="510"/>
        </w:trPr>
        <w:tc>
          <w:tcPr>
            <w:tcW w:w="632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101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612E5" w:rsidRPr="00C45595" w:rsidTr="00823F2A">
        <w:trPr>
          <w:trHeight w:val="510"/>
        </w:trPr>
        <w:tc>
          <w:tcPr>
            <w:tcW w:w="632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101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9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3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12E5" w:rsidRPr="00C45595" w:rsidTr="00823F2A">
        <w:trPr>
          <w:trHeight w:val="210"/>
        </w:trPr>
        <w:tc>
          <w:tcPr>
            <w:tcW w:w="632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696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03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17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739" w:type="dxa"/>
          </w:tcPr>
          <w:p w:rsidR="009612E5" w:rsidRPr="00C45595" w:rsidRDefault="009612E5" w:rsidP="008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</w:tr>
    </w:tbl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УЧЕБНО-ТРЕНИРОВОЧНЫЕ ГРУППЫ 1-2-го ОБУЧЕНИЯ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(этап начальной спортивной специализации)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Задачи и преимущественная направленность тренировки: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укрепление здоровья;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повышение разносторонней физической и функциональной подготовленности;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углубленное изучение основных элементов техники лыжных ходов;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приобретение соревновательного опыта;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приобретение навыков в организации и проведении соревнований по общей и специальной физической подготовке.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подготовкой занимающихся.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объем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ТЕОРЕТИЧЕСКАЯ ПОДГОТОВКА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1. Лыжные гонки в мире, России. ДЮСШ.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2. Спорт и здоровье.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Задачи и порядок прохождения медицинского контроля. Поведение, техника безопасности, оказание первой помощи при травмах, потертостях,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3. Лыжный инвентарь, мази, парафины.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Выбор лыж, подготовка к эксплуатации. Уход и хранение. Снаряжение лыжника. Подгонка инвентаря, мелкий ремонт, подготовка инвентаря к соревнованиям. Классификация лыжных мазей и парафинов. Особенности их применения и хранения.</w:t>
      </w:r>
    </w:p>
    <w:p w:rsidR="009612E5" w:rsidRPr="00C45595" w:rsidRDefault="009612E5" w:rsidP="009612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Основы техники лыжных ходов.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поперечногодвухшажного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 одновременных лыжных ходами. Классификация коньковых лыжных ходов. Фазовый состав и структура движений.</w:t>
      </w:r>
    </w:p>
    <w:p w:rsidR="009612E5" w:rsidRPr="00C45595" w:rsidRDefault="009612E5" w:rsidP="009612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Правила соревнований по лыжным гонкам.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и результатов индивидуальных гонок.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ПОДГОТОВКА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1. Общая физическая подготовка (ОФП)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Гимнастические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Акробатические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Легкоатлетические упражнения.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Сюда входят упражнения в беге, прыжках и метаниях.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Бег: 20, 30, 60м, повторный бег – два-три отрезка по 20-30м (с 12лет) и по 40м (с 14 лет), три отрезка по 50-60м (с 16 лет). Бег с низкого старта 60м (с 13 лет), 100м (с 15 лет).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Прыжки: в длину с места;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многоскок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; в длину с разбега.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Спортивные игры.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Баскетбол, ручной мяч, футбол и др. основные приемы техники игры в нападении и защите. Индивидуальные тактические действия и простейшие взаимодействия игроков в защите и нападении. </w:t>
      </w:r>
    </w:p>
    <w:p w:rsidR="009612E5" w:rsidRPr="00C45595" w:rsidRDefault="009612E5" w:rsidP="009612E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Специальная физическая подготовка</w:t>
      </w:r>
      <w:proofErr w:type="gramStart"/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.(</w:t>
      </w:r>
      <w:proofErr w:type="gramEnd"/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СФП)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3. Техническая подготовка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имеет углубленное изучение и совершенствование элементов классического хода (обучение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подседанию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, отталкиванию, махам руками и ногами, активной постановке палок), конькового хода (обучение маховому выносу ноги и постановки ее на опору,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подседанию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ходами.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С этой целью применяется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9612E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На стадии формирования совершенного двигательного навыка. Помимо свободного передвижения классическими коньковыми лыжными ходами на тренировках и в соревнованиях, применяются разнообразные методические приемы. Например, лидирование – для формирования скоростной техники, создание облегченных условий для обработки отдельных элементов и деталей. А также затрудненных условий для закрепления и совершенствования основных технических действий при передвижении классическими и коньковыми ходами.</w:t>
      </w:r>
    </w:p>
    <w:p w:rsidR="009612E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4. Контрольные упражнения и соревнования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45595">
        <w:rPr>
          <w:rFonts w:ascii="Times New Roman" w:eastAsia="Times New Roman" w:hAnsi="Times New Roman" w:cs="Times New Roman"/>
          <w:sz w:val="16"/>
          <w:szCs w:val="16"/>
        </w:rPr>
        <w:t xml:space="preserve">КОНТРОЛЬНЫЕ НОРМАТИВЫ ПО </w:t>
      </w:r>
      <w:r w:rsidRPr="00C45595">
        <w:rPr>
          <w:rFonts w:ascii="Times New Roman" w:eastAsia="Times New Roman" w:hAnsi="Times New Roman" w:cs="Times New Roman"/>
          <w:b/>
          <w:i/>
          <w:sz w:val="16"/>
          <w:szCs w:val="16"/>
        </w:rPr>
        <w:t>ОФП</w:t>
      </w:r>
      <w:r w:rsidRPr="00C4559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r w:rsidRPr="00C45595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СФП </w:t>
      </w:r>
      <w:r w:rsidRPr="00C45595">
        <w:rPr>
          <w:rFonts w:ascii="Times New Roman" w:eastAsia="Times New Roman" w:hAnsi="Times New Roman" w:cs="Times New Roman"/>
          <w:sz w:val="16"/>
          <w:szCs w:val="16"/>
        </w:rPr>
        <w:t>ДЛЯ УЧЕБНО-ТРЕНИРОВОЧНЫХ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044"/>
        <w:gridCol w:w="1773"/>
        <w:gridCol w:w="1675"/>
        <w:gridCol w:w="1773"/>
        <w:gridCol w:w="1675"/>
      </w:tblGrid>
      <w:tr w:rsidR="009612E5" w:rsidRPr="00C45595" w:rsidTr="00823F2A">
        <w:tc>
          <w:tcPr>
            <w:tcW w:w="0" w:type="auto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N\N</w:t>
            </w:r>
          </w:p>
        </w:tc>
        <w:tc>
          <w:tcPr>
            <w:tcW w:w="0" w:type="auto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НОРМАТИВОВ</w:t>
            </w:r>
          </w:p>
        </w:tc>
        <w:tc>
          <w:tcPr>
            <w:tcW w:w="0" w:type="auto"/>
            <w:gridSpan w:val="2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0" w:type="auto"/>
            <w:gridSpan w:val="2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9612E5" w:rsidRPr="00C45595" w:rsidTr="00823F2A">
        <w:tc>
          <w:tcPr>
            <w:tcW w:w="0" w:type="auto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(СЕК.)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 м.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(СЕК.)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1000м,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 2км, 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3км,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2E5" w:rsidRPr="00C45595" w:rsidTr="00823F2A">
        <w:trPr>
          <w:trHeight w:val="18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3км,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(классический)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24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5км,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(классический)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21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3км,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(свободный)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39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5км,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(свободный)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36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стартов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Дистанция 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лыжных гонок (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595">
              <w:rPr>
                <w:rFonts w:ascii="Times New Roman" w:eastAsia="Times New Roman" w:hAnsi="Times New Roman" w:cs="Times New Roman"/>
                <w:sz w:val="24"/>
                <w:szCs w:val="24"/>
              </w:rPr>
              <w:t>3-10</w:t>
            </w:r>
          </w:p>
        </w:tc>
      </w:tr>
    </w:tbl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 ВРАЧЕБНЫЙ КОНТРОЛЬ.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Особое внимание при врачебном контроле занимающихся обращается на состояние здоровья начать или продолжить занятия видом спорта; выявление у данного занимающегося в момент обследования противопоказаний к занятиям лыжными гонками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 условия занятий и образ жизни занимающихся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При контроле за функциональным состоянием организма занимающихся решаются следующие вопросы: отвечают ли их функциональные возможности в настоящее время и в перспективе требованиям лыжными гонками и соответствует ли функциональным потенциалом юного спортсмена, планируемым спортивным результатам (выносятся следующие заключения: «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/не соответствует», «проблематичен», «требует дальнейших наблюдений»); соответствие уровня функционального состояния организма модельному на данном этапе спортивной подготовки; соответствуют ли тренировочные и соревновательные нагрузки возможностям функционального состояния организма юного спортсмена.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Оперативный контроль осуществляется путем педагогических и врачебных наблюдений на тренировочных занятиях. При этом решаются следующие задачи: выявление начальных стадий заболеваний (скрытой патологии), проявляющихся только при значительных тренировочных и соревновательных нагрузках; оценка функционального состояния организма по переносимости нагрузок; оценка функционального состояния организма по переносимости нагрузок; оценка гигиенических условий занятий (характеристика помещений для тренировок, спортивной одежды и обуви); соответствие методики занятий гигиеническим требованиям (разминка, восстановительные средства на тренировках, соревнованиях, заключительная часть тренировочного занятия).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При проведении оперативного контроля выявляются также перенапряжения, заболевания, производится оценка функционального состояния спортсмена после тренировки, соревнований. При признаках перетренировки производится углубленное медицинское обследование с использованием лабораторных методов исследования, регистрируется электрокардиограмма.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Перед соревнованиями врачебное обследование юных спортсменов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эффективность их использования в соревновательной деятельности.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 При проведении врачебного контроля используются комплексы контрольных упражнений для оценки общей, специальной и технико-тактической подготовленности учащихся, которые выполняются на основе стандартизованных тестов.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 Тестирование по ОФП учащихся спортивных школ осуществляется два раза в год - в начале и в конце учебного года. Перед тестированием производится разминка.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УЧЕБНО-ТРЕНИРОВОЧНЫЕ ГРУППЫ 3-5-го ГОДА ОБУЧЕНИЯ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(этап углубленной тренировки)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Задачи и преимущественная направленность тренировки: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совершенствованиетехники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классических и коньковых лыжных ходов;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воспитание специальных физических качеств;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повышение функциональной подготовленности;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освоение допустимых тренировочных нагрузок;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- накопление соревновательного опыта.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Этап углубленной тренировки приходится на период, когда в основном завершается формирование всех функциональных систем подростка, обеспечивающих высокую работоспособность и резистентность организма по отношению к неблагоприятным факторам, проявляющимся в процессе напряженной тренировки. Удельный вес специальной подготовки неуклонно возрастает за счет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595">
        <w:rPr>
          <w:rFonts w:ascii="Times New Roman" w:eastAsia="Times New Roman" w:hAnsi="Times New Roman" w:cs="Times New Roman"/>
          <w:b/>
          <w:sz w:val="28"/>
          <w:szCs w:val="28"/>
        </w:rPr>
        <w:t>Программный материал.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ТЕОРЕТИЧЕСКАЯ ПОДГОТОВКА</w:t>
      </w:r>
    </w:p>
    <w:p w:rsidR="009612E5" w:rsidRPr="00C45595" w:rsidRDefault="009612E5" w:rsidP="009612E5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Перспективы подготовки юных лыжников в УТГ.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Индивидуализация целей и задач на спортивный сезон. Анализ недостатков подготовленности и путей повышения спортивного мастерства лыжников учебно-тренировочной группы.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2. Педагогический и врачебный контроль, физические возможности и функциональное состояние организма спортсмена.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учебно-тренировочной группы в годичном цикле. Особенности энергообеспечения физических упражнений различной интенсивности. Значение разминки и особенности ее содержания перед тренировочными занятиями различной направленности, контрольными тренировками и соревнованиями. Понятия переутомления и перенапряжения организма.</w:t>
      </w:r>
    </w:p>
    <w:p w:rsidR="009612E5" w:rsidRPr="00C45595" w:rsidRDefault="009612E5" w:rsidP="009612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Основы техники лыжных ходов.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Фазовый состав и структура движений коньковых и классических лыжных ходов (углубленное изучение элементов движения по динамическим и кинематическим характеристикам). Индивидуальный анализ техники лыжников учебно-тренировочной группы. Типичные ошибки.</w:t>
      </w:r>
    </w:p>
    <w:p w:rsidR="009612E5" w:rsidRPr="00C45595" w:rsidRDefault="009612E5" w:rsidP="009612E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Основы методики тренировки лыжника-гонщика.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Основные средства и методы физической подготовки лыжника-гонщика. Общая и специальная  физическая подготовка. Объем и интенсивность тренировочных нагрузок. Периодизация годичного тренировочного цикла. Динамика тренировочных нагрузок различной интенсивности в годичном цикле подготовки. Особенности тренировки в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подготовительном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, соревновательном и переходном периодах годичного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smartTag w:uri="urn:schemas-microsoft-com:office:smarttags" w:element="place">
        <w:r w:rsidRPr="00C45595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</w:t>
        </w:r>
        <w:r w:rsidRPr="00C45595">
          <w:rPr>
            <w:rFonts w:ascii="Times New Roman" w:eastAsia="Times New Roman" w:hAnsi="Times New Roman" w:cs="Times New Roman"/>
            <w:b/>
            <w:sz w:val="24"/>
            <w:szCs w:val="24"/>
          </w:rPr>
          <w:t>.</w:t>
        </w:r>
      </w:smartTag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ПОДГОТОВКА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1. Общая физическая подготовка (ОФП)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Гимнастические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Акробатические упражнения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Легкоатлетические упражнения.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Сюда входят упражнения в беге, прыжках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Бег: 20, 30, 60м, повторный бег – два-три отрезка по 20-30м (с 12лет) и по 40м (с 14 лет), три отрезка по 50-60м (с 16 лет). Бег с низкого старта 60м (с 13 лет), 100м (с 15 лет).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Спортивные игры.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Баскетбол, ручной мяч, футбол и др. основные приемы техники игры в нападении и защите. Индивидуальные тактические действия и простейшие взаимодействия игроков в защите и нападении. </w:t>
      </w:r>
    </w:p>
    <w:p w:rsidR="009612E5" w:rsidRPr="00C45595" w:rsidRDefault="009612E5" w:rsidP="009612E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Специальная физическая подготовка. </w:t>
      </w:r>
      <w:proofErr w:type="gramStart"/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СФП)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4. Техническая подготовка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 Также пристальное внимание продолжает уделяться совершенствованию отдельных деталей, отработке четкого выполнения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подседания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эффективного отталкивания и скольжения, активной постановке лыжных палок, овладению жесткой системой рука-туловище.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состояниях,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Контрольные упражнения и соревнования.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45595">
        <w:rPr>
          <w:rFonts w:ascii="Times New Roman" w:eastAsia="Times New Roman" w:hAnsi="Times New Roman" w:cs="Times New Roman"/>
          <w:sz w:val="16"/>
          <w:szCs w:val="16"/>
        </w:rPr>
        <w:t xml:space="preserve">КОНТРОЛЬНЫЕ НОРМАТИВЫ ПО </w:t>
      </w:r>
      <w:r w:rsidRPr="00C45595">
        <w:rPr>
          <w:rFonts w:ascii="Times New Roman" w:eastAsia="Times New Roman" w:hAnsi="Times New Roman" w:cs="Times New Roman"/>
          <w:b/>
          <w:i/>
          <w:sz w:val="16"/>
          <w:szCs w:val="16"/>
        </w:rPr>
        <w:t>ОФП</w:t>
      </w:r>
      <w:r w:rsidRPr="00C4559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r w:rsidRPr="00C45595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СФП </w:t>
      </w:r>
      <w:r w:rsidRPr="00C45595">
        <w:rPr>
          <w:rFonts w:ascii="Times New Roman" w:eastAsia="Times New Roman" w:hAnsi="Times New Roman" w:cs="Times New Roman"/>
          <w:sz w:val="16"/>
          <w:szCs w:val="16"/>
        </w:rPr>
        <w:t>ДЛЯ УЧЕБНО-ТРЕНИРОВОЧНЫХ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1550"/>
        <w:gridCol w:w="1044"/>
        <w:gridCol w:w="1044"/>
        <w:gridCol w:w="1360"/>
        <w:gridCol w:w="1360"/>
        <w:gridCol w:w="1360"/>
        <w:gridCol w:w="1360"/>
      </w:tblGrid>
      <w:tr w:rsidR="009612E5" w:rsidRPr="00C45595" w:rsidTr="00823F2A">
        <w:tc>
          <w:tcPr>
            <w:tcW w:w="0" w:type="auto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N\N</w:t>
            </w:r>
          </w:p>
        </w:tc>
        <w:tc>
          <w:tcPr>
            <w:tcW w:w="0" w:type="auto"/>
            <w:vMerge w:val="restart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НОРМАТИВОВ</w:t>
            </w:r>
          </w:p>
        </w:tc>
        <w:tc>
          <w:tcPr>
            <w:tcW w:w="0" w:type="auto"/>
            <w:gridSpan w:val="2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 ГОД</w:t>
            </w:r>
          </w:p>
        </w:tc>
        <w:tc>
          <w:tcPr>
            <w:tcW w:w="0" w:type="auto"/>
            <w:gridSpan w:val="2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4 ГОД</w:t>
            </w:r>
          </w:p>
        </w:tc>
        <w:tc>
          <w:tcPr>
            <w:tcW w:w="0" w:type="auto"/>
            <w:gridSpan w:val="2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5 ГОД</w:t>
            </w:r>
          </w:p>
        </w:tc>
      </w:tr>
      <w:tr w:rsidR="009612E5" w:rsidRPr="00C45595" w:rsidTr="00823F2A">
        <w:tc>
          <w:tcPr>
            <w:tcW w:w="0" w:type="auto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ЮНОШИ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ДЕВУШКИ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ЮНОШИ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ДЕВУШКИ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ЮНОШИ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ДЕВУШКИ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БЕГ 60 м.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(СЕК.)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9.0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БЕГ 100 м.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(СЕК.)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ПРЫЖОК В ДЛИНУ С МЕСТА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208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БЕГ 800м,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БЕГ 1000м,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3.00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КРОСС 2км, 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8.45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8.20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КРОСС 3км,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11.20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10.45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10.20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612E5" w:rsidRPr="00C45595" w:rsidTr="00823F2A">
        <w:trPr>
          <w:trHeight w:val="18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3км,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(классический)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24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5км,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(классический)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36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10км,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(классический)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21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3км,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(свободный)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39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5км,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(свободный)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18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Лыжи 10км, (МИН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(свободный)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разрядных нормативов</w:t>
            </w:r>
          </w:p>
        </w:tc>
      </w:tr>
      <w:tr w:rsidR="009612E5" w:rsidRPr="00C45595" w:rsidTr="00823F2A">
        <w:trPr>
          <w:trHeight w:val="360"/>
        </w:trPr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стартов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13-16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13-16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17-18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17-18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19-20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19-20</w:t>
            </w:r>
          </w:p>
        </w:tc>
      </w:tr>
      <w:tr w:rsidR="009612E5" w:rsidRPr="00C45595" w:rsidTr="00823F2A"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Дистанция </w:t>
            </w:r>
          </w:p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лыжных гонок (</w:t>
            </w:r>
            <w:proofErr w:type="gramStart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км</w:t>
            </w:r>
            <w:proofErr w:type="gramEnd"/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5-10</w:t>
            </w:r>
          </w:p>
        </w:tc>
        <w:tc>
          <w:tcPr>
            <w:tcW w:w="1044" w:type="dxa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3-5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5-10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3-5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0" w:type="auto"/>
          </w:tcPr>
          <w:p w:rsidR="009612E5" w:rsidRPr="00C45595" w:rsidRDefault="009612E5" w:rsidP="008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5595">
              <w:rPr>
                <w:rFonts w:ascii="Times New Roman" w:eastAsia="Times New Roman" w:hAnsi="Times New Roman" w:cs="Times New Roman"/>
                <w:sz w:val="16"/>
                <w:szCs w:val="16"/>
              </w:rPr>
              <w:t>3-10</w:t>
            </w:r>
          </w:p>
        </w:tc>
      </w:tr>
    </w:tbl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 ВРАЧЕБНЫЙ КОНТРОЛЬ.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i/>
          <w:sz w:val="24"/>
          <w:szCs w:val="24"/>
        </w:rPr>
        <w:t>Формы, задачи и средства врачебного контроля.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ab/>
        <w:t>Этапный контроль.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Задачи: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выявление патологии, перенапряжения. Оценка функционального состояния, соответствия между фактическим уровнем и планируемым.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Средства: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опрос, визуальные наблюдения, перкуссия, аускультация, измерение АД, ЭКГ, ЭХО-графия, рентгенография, функции внешнего дыхания,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эргометрия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 газообменом и биохимией крови.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Антропоморфологическое обследование, по оказаниям РЭГ, ЭЭГ.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Информация: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симптомы нарушений в состоянии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– нет/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; объем сердца МПК, ПАНО, кислородный пульс, максимальная мощность мышечной работы, максимальная величина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лактата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кислородный долг.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Интерпретация, заключение: 1) о возможности занятий лыжными гонками по состоянию здоровья; 2) о коррекции соревновательных и тренировочных нагрузок, лечебно-реабилитационных мероприятий; 3) о соответствии функционального потенциала возможностям высоких достижений; 4) о соответствии фактического и модельного уровней функционального состояния и рекомендации по коррекции тренировочных и соревновательных нагрузок.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>Оперативный контроль, врачебно-педагогические наблюдения.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Задачи: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выявление начальных стадий заболеваний, перенапряжений. Оценка функционального состояния по реакции на тренировочные и соревновательные нагрузки. Обследование гигиенических условий тренировок (помещение, состояние воздушной среды, одежда, обувь). Соответствие методики занятий гигиеническим требованиям (разминка, заключительная часть, восстановительные средства).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Средства: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опрос, визуальное наблюдение, пальпация, аускультация, измерение АД, ЭКГ, определение гемоглобина, лейкоцитов, молочной кислоты, РН-крови, санитарно-гигиеническое обследование условий тренировок и оценка методик занятий.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Информация: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симптомы начальной стадии заболевания, перенапряжения (нет/какие). Соответствие планируемому эффекту тренировочных нагрузок и ФСО (ЧСС, молочная кислота, мочевина, признаки утомления). Соответствие условий и методики занятий гигиеническим требованиям.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</w:r>
      <w:r w:rsidRPr="00C45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Интерпретация, заключение: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при наличии патологии – прекращение, прерывание, коррекция учебно-тренировочного процесса, лечебно-реабилитационные мероприятия. При несоответствии внешних и внутренних параметров нагрузки делается заключение о функциональном состоянии учащегося: «соответствует планируемому», «выше», «ниже», производится коррекция тренировочных нагрузок. При несоответствии условий и методик занятий гигиеническим требованиям делается соответствующее заключение, даются рекомендации.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 ВОССТАНОВИТЕЛЬНЫЕ СРЕДСТВА И МЕРОПРИЯТИЯ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Восстановление спортивной работоспособности и нормального функционирования организма после тренировочных и соревновательных нагрузок – неотъемлемая составная часть системы подготовки и высококвалифицированных и иных спортсменов. 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особенностями построения тренировочных нагрузок.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Основной путь оптимизации восстановительных процессов на этих этапах подготовки – рациональная тренировка и режим юных спортсменов, предусматривающие интервалы отдыха, достаточные для естественного протекания восстановительных процессов. Полноценное питание.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Из дополнительных средств восстановления рекомендуется систематическое применение водных процедур гигиенического и закаливающего характе6ра. Витаминизация с учетом сезонных изменений. Релаксационные и дыхательные упражнения. 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1.Медико-биологические средства восстановления.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Рациональное питание.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Объем и направленность тренировочных и соревновательных нагрузок обусловливают потребности организма спортсмена в пищевых веществах и энергии. Работа лыжника-гонщика характеризуется продолжительными мышечными усилиями большой и умеренной мощности с преобладанием аэробного и смешанного (аэробно-анаэробного) характера энергообеспечения. Энергетическими субстратами служат углеводы, свободные жирные кислоты и кетоновые тела, причем с увеличением длительности нагрузки мобилизация жирных кислот возрастает. Поэтому рацион лыжника должен быть высококалорийным. В общем количестве потребляемых калорий доля белков должна составлять 14-15%, жиров – 255, углеводов – 60-61%.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Подбор пищевых продуктов на отдельные приемы пищи зависит от того, когда она принимается (до и после физической нагрузки). При этом следует ориентироваться на время задержки пищевых продуктов в желудке.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Рациональное питание обеспечивается правильным распределением пищи в течение дня.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>Физические факторы.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Применение физических факторов основано на их способности неспецифической стимуляции функциональных систем организма. Наиболее доступны гидропроцедуры. Эффективность и направленность воздействия гидропроцедур зависит от температуры и химического состава воды.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Кратковременные холодные водные процедуры (ванны ниже 33 градусов, души ниже 20 градусов) возбуждают нервную систему, тонизируют мышцы, повышают тонус сосудов и применяются утром до тренировки или после дневного сна. Теплые ванны и души (37-38 градусов) обладают седативным действием. Повышают обмен веществ и применяются после тренировки. Теплые ванны различного химического состава продолжительностью 10-15 мин. рекомендуется принимать через 30-60 мин. после тренировочных занятий или же перед сном.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При объемных тренировках аэробной направленности рекомендуются хвойные  и морские ванны. После скоростных нагрузок хорошее успокаивающее и восстановительное средство – эвкалиптовые ванны.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 практике спортивной тренировки широкое распространение и авторитет получили суховоздушные бани-сауны. Пребывание в сауне без предварительной физической нагрузки должно быть не более 30-35 мин., а предварительной нагрузкой – не более 20-25 мин. Пребывание в сауне более 10 мин. при 90-100 градусах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определено по частоте пульса, который не должен повышаться к концу захода на 150-160% по отношению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исходному. Каждый последующий заход должен быть короче предыдущего. После сауны спортсмену необходимо отдохнуть не менее 45-60 мин. в том случае, когда требуется повысить или как можно быстрее восстановить понижению работоспособности, целесообразно применять парную в сочетании с холодными водными процедурами.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>Массаж.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выполнения работы применяется конкретная методика восстановительного массажа.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Для снятия нервно-мышечного напряжения и отрицательных эмоций проводит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-восстановительных процессов, должен быть продолжительным, отличаться глубиной воздействия. Однако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быть безболезненным. Основной прием – разминание. После легких нагрузок оптимальная продолжительность массажа составляет 5-10 мин., после средних – 10-15 мин, после тяжелых – 15-20 мин., после максимальных – 20-25 мин.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массажа необходимы следующие условия: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1.Помещение, в котором проводится массаж, должно быть хорошо проветренным, светлым, теплым (температура воздуха 22-26 градусов), при более низкой температуре массаж можно делать через одежду.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2. Необходима предварительная проверка индивидуальной переносимости препарата.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3. Продолжительное непрерывное применение препарата приводит к привыканию организма к данному лекарству, что обусловливает необходимость увеличения его дозы для достижения желаемого эффекта, угнетает естественное течение восстановленных процессов, снижает тренирующий эффект нагрузки.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4. 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5. 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Для устранения витаминного дефицита используются поливитаминные комплексы, содержащие основные витамины в оптимальных сочетаниях. Наиболее доступны и эффективны геронтологические поливитаминные препараты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Ундевит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 и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Декамевит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», а также специально разработанные для применения при значительных физических нагрузках витаминные комплексы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Аэровит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», и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Компливит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». Из зарубежных препаратов можно отметить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Супрадин-рош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 (Швейцария).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Высокие тренировочные и соревновательные нагрузки сопровождаются угнетением иммунологической реактивности организма спортсмена к простудным и инфекционным заболеваниям при достижении максимальной спортивной формы. В этот период мероприятия, направленные на повышение иммунитета, обусловливают эффективность остальных дополнительных воздействий, стимулирующих восстановительные процессы. В их число входит использование таких препаратов, как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Политабс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», поливитаминный препарат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Вивантол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Кобабамид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 (кофермент витамина В12) и некоторые другие.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Определенное внимание на восстановление и повышение работоспособности оказывают растения-адаптогены. Они тонизируют нервную систему. Стимулируют обмен веществ, положительно влияют на функционирование ферментных систем, что стимулирует увеличение физической и психической работоспособности. К адаптогенам относятся женьшень, золотой корень, маралий корень (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левзея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), элеутерококк, китайский лимонник, заманиха и др. обычно применяются спиртовые экстракты.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Курс приема адаптогенов рассчитан на 2-3 недели. Дозировка определяется индивидуально, на основании субъективных ощущений по достижению тонизирующего эффекта.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2.Психологические средства восстановления.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Эти средства условно подразделяются на </w:t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психолого-педагогические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(оптимальный моральный климат в группе, положительные эмоции, комфортные условия быта, интересный, разнообразный отдых и др.) и </w:t>
      </w: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>психогигиенические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(регуляция и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состояний путем удлинения сна, внушенного сна-отдыха, психорегулирующая и аутогенная тренировки, цветовые и музыкальные воздействия, специальные приемы мышечной релаксации и др.)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. ИНСТРУКТОРСКАЯ И СУДЕЙСКАЯ ПРАКТИКА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Работа по привитию инструкторских и судейских навыков проводится в учебно-тренировочных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Обязанности и права участников соревнований. Общие обязанности судей. Обязанности главного судьи, заместителя главного судьи, главного секретаря и его заместителей, судей на старте, судей на финише, контролеров. Оформление места старта, финиша, зоны передачи эстафеты. Подготовка трассы лыжных гонок.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Составление комплексов упражнений для подготовительной, основной и заключительной частей занятия, разминки перед соревнованиями.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Судейство соревнований по лыжным гонкам в учреждении дополнительного образования детей, помощь в организации и проведении соревнований по лыжным гонкам в общеобразовательных школах района, города. Выполнение обязанностей судьи на старте, финише. Начальника дистанции, контролеров, секретаря.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vanish/>
          <w:sz w:val="24"/>
          <w:szCs w:val="24"/>
        </w:rPr>
        <w:t>омплексов упражнений для подготовительной. . ление  секретаря и его заместителей. ований.</w:t>
      </w:r>
      <w:r w:rsidRPr="00C45595">
        <w:rPr>
          <w:rFonts w:ascii="Times New Roman" w:eastAsia="Times New Roman" w:hAnsi="Times New Roman" w:cs="Times New Roman"/>
          <w:vanish/>
          <w:sz w:val="24"/>
          <w:szCs w:val="24"/>
        </w:rPr>
        <w:cr/>
        <w:t>енствования согласно типовому учебном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. ПСИХОЛОГИЧЕСКАЯ ПОДГОТОВКА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Специфика лыжных гонок,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Все используемые </w:t>
      </w: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средства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психологической подготовки подразделяются на две основные группы: </w:t>
      </w:r>
    </w:p>
    <w:p w:rsidR="009612E5" w:rsidRPr="00C45595" w:rsidRDefault="009612E5" w:rsidP="009612E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Вербальные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(словесные) – лекции, беседы, доклады, идеомоторная, аутогенная и психорегулирующая тренировка.</w:t>
      </w:r>
    </w:p>
    <w:p w:rsidR="009612E5" w:rsidRPr="00C45595" w:rsidRDefault="009612E5" w:rsidP="009612E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Комплексные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– всевозможные спортивные и психолого-педагогические упражнения.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психологической подготовки делятся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сопряженные и специальные.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Сопряженные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методы включают общие психолого-педагогические методы, методы моделирования и программирования соревновательной и тренировочной деятельности.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i/>
          <w:sz w:val="24"/>
          <w:szCs w:val="24"/>
        </w:rPr>
        <w:t xml:space="preserve">Специальными </w:t>
      </w:r>
      <w:r w:rsidRPr="00C45595">
        <w:rPr>
          <w:rFonts w:ascii="Times New Roman" w:eastAsia="Times New Roman" w:hAnsi="Times New Roman" w:cs="Times New Roman"/>
          <w:sz w:val="24"/>
          <w:szCs w:val="24"/>
        </w:rPr>
        <w:t>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мышления. Непроизвольного внимания, психосенсорных процессов.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учебно-тренировочной работы, направленную на формирование спортивного характера.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мотивации, уверенности в достижении цели, настойчивости, самостоятельности, эмоциональной устойчивости.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Цель, которую тренер ставит перед спортсменом, должна быть реальной, основной на знании его возможностей и объективных предпосылок для достижения запланированного результата. Только при глубокой убежденности в том, что у него есть все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возможности достичь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намеченную цель в заданный промежуток времени, при осознании ее возможности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Появление объективных трудностей, связанных с нарастанием утомления и сопутствующим ему тяжелым функциональным состоянием в процессе гонки, вызывает психологические изменения в организме лыжника, выражающиеся в своеобразии психической деятельности, определенной динамике психических процессов, снижении интенсивности процессов сознания.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 учебно-тренировочной деятельности и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 и не могут быть поняты в отрыве от них.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аффектных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состояний, сопровождающихся ослаблением. А иногда и потерей сознательного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своими действиями. Это оказывает самое неблагоприятное влияние на моторные функции организма.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Проводить тренировки в любую погоду (оттепель, мороз, метель) на открытых для ветра участках трассы.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Для воспитания смелости и самообладания, решительности, способности преодолевать различные формы страха и неуверенности необходимо повышать степень риска при прохождении сложных участков дистанции (крутых и закрытых спусков и др.) с различным качеством снежного покрова.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Готовность 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Борьба с субъективными трудностями предполагает целенаправленные воздействия на укрепление у юных лыжников-гонщиков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соревновательно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тренировочно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-соревновательную деятельность и жизнь спортивной школы.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занимающимися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индивидуальных характеристик юных спортсменов и систематического учета воспитательного эффекта.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Особенно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имеет самовоспитание волевых качеств личности.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Средствами  методами самовоспитания могут быть все формы активности спортсмена по преодолению трудностей, связанные  с внешне выраженной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самомобилизацией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и с внутренними самоограничениями.</w:t>
      </w:r>
      <w:proofErr w:type="gramEnd"/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В процессе спортивных занятий с юными спортсменами 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ОРГАНИЗАЦИОННО-МЕТОДИЧЕСКИЕ ОСОБЕННОСТИ МНОГОЛЕТНЕЙ ПОДГОТОВКИ ЮНЫХ ЛЫЖНИКОВ-ГОНЩИКОВ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Многолетняя подготовка спортсмена строится на основе следующих методических положений: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1. Единая педагогическая система, обеспечивающая преемственность задач, средств, организационных форм подготовки всех возрастных групп. Основным критерием эффективности многолетней подготовки является наивысший спортивный результат, достигнутый в оптимальных возрастных границах.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2. Целевая направленность по отношению к высшему спортивному мастерству в процессе подготовки всех возрастных групп.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3. Оптимальное соотношение (соразмерность) различных сторон подготовленности спортсмена в процессе многолетней тренировки.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4. Неуклонный рост объема средств общей и специальной подготовки, соотношение между которыми постепенно изменяется: из года в год увеличивается удельный вес объема сре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дств сп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ециальной подготовки по отношению к общему объему тренировочной нагрузки и соответственно уменьшается удельный вес средств общей подготовки.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5. Поступательное увеличение объема и интенсивности тренировочных и соревновательных нагрузок, их неуклонный рост на протяжении многолетней подготовки.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>6. Строгое соблюдение постепенности в процессе использования тренировочных и соревновательных нагрузок, особенно в занятиях с детьми, подростками, юношами, девушками. Всесторонняя подготовленность неуклонно повышается лишь в том случае, если тренировочные и соревновательные нагрузки на этапах многолетней тренировки соответствует возрастным и индивидуальным особенностям спортсмена.</w:t>
      </w: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Pr="00C4559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Верхошанский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Ю.В. Программирование и организация тренировочного процесса. – М.: Физкультура и спорт, 1985.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Верхошанский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Ю.В. Основы специальной физической подготовки спортсменов. – М.: Физкультура и спорт, 1988.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3. Волков В.М. Восстановительные процессы в спорте. – М.: Физкультура и спорт, 1977.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4. Грачев Н.П. Интегральная оценка разносторонней подготовленности юных лыжников-гонщиков (методические рекомендации). – М.: ВНИИФК, 2001.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5.  Ермаков В.В. Техника лыжных ходов.- Смоленск: СГИФК, 1989.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6. Иванов. В.А., Филимонов В.Я., Мартынов В.С. Оптимизация тренировочного процесса лыжников-гонщиков высокой квалификации (методические рекомендации). – М.: Госкомитет СССР по физической культуре и спорту, 1988.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7. Лекарства и БАД в спорте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/ 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од. Общ. Ред. Р.Д.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Сейфуллы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, З.Г.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Орджоникидже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– М.: «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Литтерра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», 2003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8. Лыжный спорт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од. Ред. В.Д. Евстратова, Г.Б.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Чугардина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Б.И. Сергеева. – М.: Физкультура и спорт, 1989.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9.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Камаев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О.И. Теоретические и методические основы оптимизации системы многолетней подготовки лыжников-гонщиков: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Дисс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…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наук. – Харьков, 2000.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10.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Кубеев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А.В.,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Манжосов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В.Н., Баталов А.Г. Исследование информативности показателей при оценке и нормировании интенсивности тренировочных нагрузок  (Методическая разработка для студентов ГЦОЛИФК). – М., 1992.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11. Макарова Г.А.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Фармалогическое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в системе подготовки спортсменов. – М., 1992.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12.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Манжосов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В.Н., Огольцов И.Г., Смирнов Г.А. Лыжный спорт. – М.: Высшая школа, 1979.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13.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Манжосов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В.Н. Тренировка лыжника-гонщика. – М.: Физкультура и спорт, 1986.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14. Мартынов В.С. Комплексный контроль в лыжных видах спорта.- М., 1990.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15. Мартынов В.С. Комплексный контроль в циклических видах спорта: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Дисс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…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наук. – СПб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1992.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16. Матвеев Л.П.  Модельно-целевой подход к построению спортивной подготовки // Теория и практика физической культуры, №2, №3, 2000.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17. Мищенко В.С. Функциональные возможности спортсменов. – Киев: Здоровья, 1990.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18. Основы управления подготовкой юных спортсменов/ Под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М.Я.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Набатниковой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– М.: Физкультура и спорт, 1982.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19.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Поварницин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А.П. Волевая подготовка лыжника-гонщика. – М.: Физкультура и спорт, 1976.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20. Раменская Т.И. Лыжный спорт. – М., 2000.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21. Система подготовки спортивного резерва / Под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В.Г. Никитушкина. – М.: МГФСО, ВНИИФК, 1994.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22. современная система спортивной подготовки /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Ф.П.Суслова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, В.Л. Сыча, Б.Н.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Шустина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Б.Н. – М.: Издательство «СААМ», 1995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 xml:space="preserve">23.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Ширковец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Е.А.,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Шустин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Б.Н. общие принципы тренировки скоростно-силовых качеств в циклических видах спорта // Вестник спортивной науки. – М.: Советский спорт, № 1, 2003.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ab/>
        <w:t>24. Физиология спорта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 ред.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Дж.Х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Уилмор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Д.Л. Костил. – Киев.        Олимпийская литература, 2001.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25.   Марков К.К. Тренер-педагог и психолог. - Иркутск, 1999.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26.   Матвеев Л.П. Основы общей теории спорта и системы подготовки спортсменов в олимпийском спорте. - Киев, 1999.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27.   Настольная книга учителя физической культуры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 ред. Л.Б.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Кофмана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- М., 1998.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28.   Основы управления подготовкой юных спортсменов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 ред. М.Я.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Набатниковой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. - М., 1982.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29.   Платонов В.Н. общая теория подготовки спортсменов в олимпийском спорте. - Киев, 1997.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30.   Система подготовки спортивного резерва. - М., 1999.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31.   Современная система спортивной подготовки</w:t>
      </w:r>
      <w:proofErr w:type="gramStart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од ред. Ф.П. Суслова, В.Л. Сыча, Б.Н. </w:t>
      </w:r>
      <w:proofErr w:type="spellStart"/>
      <w:r w:rsidRPr="00C45595">
        <w:rPr>
          <w:rFonts w:ascii="Times New Roman" w:eastAsia="Times New Roman" w:hAnsi="Times New Roman" w:cs="Times New Roman"/>
          <w:sz w:val="24"/>
          <w:szCs w:val="24"/>
        </w:rPr>
        <w:t>Шустина</w:t>
      </w:r>
      <w:proofErr w:type="spellEnd"/>
      <w:r w:rsidRPr="00C45595">
        <w:rPr>
          <w:rFonts w:ascii="Times New Roman" w:eastAsia="Times New Roman" w:hAnsi="Times New Roman" w:cs="Times New Roman"/>
          <w:sz w:val="24"/>
          <w:szCs w:val="24"/>
        </w:rPr>
        <w:t>, - М., 1995.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       32.   Спортивная медицина: справочное издание. - М., 1999.</w:t>
      </w:r>
    </w:p>
    <w:p w:rsidR="009612E5" w:rsidRPr="00C45595" w:rsidRDefault="009612E5" w:rsidP="0096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595">
        <w:rPr>
          <w:rFonts w:ascii="Times New Roman" w:eastAsia="Times New Roman" w:hAnsi="Times New Roman" w:cs="Times New Roman"/>
          <w:sz w:val="24"/>
          <w:szCs w:val="24"/>
        </w:rPr>
        <w:t xml:space="preserve">Филин В.П. Теория и методика юношеского спорта. - М., 1987. </w:t>
      </w:r>
    </w:p>
    <w:p w:rsidR="009612E5" w:rsidRPr="00C45595" w:rsidRDefault="009612E5" w:rsidP="0096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2E5" w:rsidRDefault="009612E5" w:rsidP="00961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/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63964"/>
    <w:multiLevelType w:val="hybridMultilevel"/>
    <w:tmpl w:val="CEF8B6A8"/>
    <w:lvl w:ilvl="0" w:tplc="EE06F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110523B"/>
    <w:multiLevelType w:val="hybridMultilevel"/>
    <w:tmpl w:val="5E569BF2"/>
    <w:lvl w:ilvl="0" w:tplc="32B23A0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FE54723"/>
    <w:multiLevelType w:val="hybridMultilevel"/>
    <w:tmpl w:val="AC104DBC"/>
    <w:lvl w:ilvl="0" w:tplc="49EC4E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F1739C9"/>
    <w:multiLevelType w:val="hybridMultilevel"/>
    <w:tmpl w:val="3E2C8892"/>
    <w:lvl w:ilvl="0" w:tplc="CCDA7F6E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B8E4E4D"/>
    <w:multiLevelType w:val="hybridMultilevel"/>
    <w:tmpl w:val="12385892"/>
    <w:lvl w:ilvl="0" w:tplc="0C30F3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7B"/>
    <w:rsid w:val="000E667B"/>
    <w:rsid w:val="002E0CC6"/>
    <w:rsid w:val="009612E5"/>
    <w:rsid w:val="00F6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12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12E5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9612E5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9612E5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9612E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9612E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9612E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9612E5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9612E5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E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12E5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12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12E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9612E5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9612E5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9612E5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9612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612E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9612E5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9612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9612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9612E5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9612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9612E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9612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12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612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9612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612E5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612E5"/>
    <w:rPr>
      <w:b/>
      <w:bCs/>
    </w:rPr>
  </w:style>
  <w:style w:type="paragraph" w:styleId="ac">
    <w:name w:val="List Paragraph"/>
    <w:basedOn w:val="a"/>
    <w:uiPriority w:val="34"/>
    <w:qFormat/>
    <w:rsid w:val="009612E5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9612E5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9612E5"/>
    <w:rPr>
      <w:i/>
      <w:iCs/>
    </w:rPr>
  </w:style>
  <w:style w:type="paragraph" w:styleId="ae">
    <w:name w:val="header"/>
    <w:basedOn w:val="a"/>
    <w:link w:val="af"/>
    <w:uiPriority w:val="99"/>
    <w:unhideWhenUsed/>
    <w:rsid w:val="00961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961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61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961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9612E5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9612E5"/>
  </w:style>
  <w:style w:type="character" w:customStyle="1" w:styleId="apple-converted-space">
    <w:name w:val="apple-converted-space"/>
    <w:rsid w:val="009612E5"/>
  </w:style>
  <w:style w:type="character" w:customStyle="1" w:styleId="submenu-table">
    <w:name w:val="submenu-table"/>
    <w:rsid w:val="009612E5"/>
  </w:style>
  <w:style w:type="paragraph" w:styleId="33">
    <w:name w:val="Body Text 3"/>
    <w:basedOn w:val="a"/>
    <w:link w:val="34"/>
    <w:unhideWhenUsed/>
    <w:rsid w:val="00961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612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9612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9612E5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961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9612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9612E5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9612E5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9612E5"/>
  </w:style>
  <w:style w:type="table" w:styleId="-7">
    <w:name w:val="Table List 7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9612E5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9612E5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9612E5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9612E5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9612E5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61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612E5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612E5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9612E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9612E5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9612E5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9612E5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9612E5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9612E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9612E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9612E5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9612E5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9612E5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9612E5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9612E5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9612E5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9612E5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9612E5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9612E5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9612E5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9612E5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9612E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9612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9612E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9612E5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9612E5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9612E5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9612E5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9612E5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9612E5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9612E5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9612E5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9612E5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9612E5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9612E5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9612E5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9612E5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9612E5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9612E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9612E5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9612E5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9612E5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9612E5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9612E5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9612E5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9612E5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9612E5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9612E5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9612E5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9612E5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9612E5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9612E5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9612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9612E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9612E5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9612E5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9612E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9612E5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9612E5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9612E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9612E5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9612E5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9612E5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9612E5"/>
    <w:rPr>
      <w:rFonts w:ascii="Symbol" w:hAnsi="Symbol"/>
    </w:rPr>
  </w:style>
  <w:style w:type="character" w:customStyle="1" w:styleId="WW8Num3z0">
    <w:name w:val="WW8Num3z0"/>
    <w:rsid w:val="009612E5"/>
    <w:rPr>
      <w:rFonts w:ascii="Symbol" w:hAnsi="Symbol"/>
    </w:rPr>
  </w:style>
  <w:style w:type="character" w:customStyle="1" w:styleId="WW8Num4z0">
    <w:name w:val="WW8Num4z0"/>
    <w:rsid w:val="009612E5"/>
    <w:rPr>
      <w:rFonts w:ascii="Symbol" w:hAnsi="Symbol"/>
    </w:rPr>
  </w:style>
  <w:style w:type="character" w:customStyle="1" w:styleId="WW8Num5z0">
    <w:name w:val="WW8Num5z0"/>
    <w:rsid w:val="009612E5"/>
    <w:rPr>
      <w:rFonts w:ascii="Symbol" w:hAnsi="Symbol"/>
    </w:rPr>
  </w:style>
  <w:style w:type="character" w:customStyle="1" w:styleId="WW8Num6z0">
    <w:name w:val="WW8Num6z0"/>
    <w:rsid w:val="009612E5"/>
    <w:rPr>
      <w:rFonts w:ascii="Symbol" w:hAnsi="Symbol"/>
    </w:rPr>
  </w:style>
  <w:style w:type="character" w:customStyle="1" w:styleId="WW8Num7z0">
    <w:name w:val="WW8Num7z0"/>
    <w:rsid w:val="009612E5"/>
    <w:rPr>
      <w:rFonts w:ascii="Symbol" w:hAnsi="Symbol"/>
    </w:rPr>
  </w:style>
  <w:style w:type="character" w:customStyle="1" w:styleId="WW8Num8z0">
    <w:name w:val="WW8Num8z0"/>
    <w:rsid w:val="009612E5"/>
    <w:rPr>
      <w:rFonts w:ascii="Symbol" w:hAnsi="Symbol"/>
    </w:rPr>
  </w:style>
  <w:style w:type="character" w:customStyle="1" w:styleId="WW8Num9z0">
    <w:name w:val="WW8Num9z0"/>
    <w:rsid w:val="009612E5"/>
    <w:rPr>
      <w:rFonts w:ascii="Symbol" w:hAnsi="Symbol"/>
    </w:rPr>
  </w:style>
  <w:style w:type="character" w:customStyle="1" w:styleId="WW8Num10z0">
    <w:name w:val="WW8Num10z0"/>
    <w:rsid w:val="009612E5"/>
    <w:rPr>
      <w:rFonts w:ascii="Symbol" w:hAnsi="Symbol"/>
    </w:rPr>
  </w:style>
  <w:style w:type="character" w:customStyle="1" w:styleId="WW8Num11z0">
    <w:name w:val="WW8Num11z0"/>
    <w:rsid w:val="009612E5"/>
    <w:rPr>
      <w:rFonts w:ascii="Symbol" w:hAnsi="Symbol"/>
    </w:rPr>
  </w:style>
  <w:style w:type="character" w:customStyle="1" w:styleId="WW8Num12z0">
    <w:name w:val="WW8Num12z0"/>
    <w:rsid w:val="009612E5"/>
    <w:rPr>
      <w:rFonts w:ascii="Symbol" w:hAnsi="Symbol"/>
    </w:rPr>
  </w:style>
  <w:style w:type="character" w:customStyle="1" w:styleId="WW8Num13z0">
    <w:name w:val="WW8Num13z0"/>
    <w:rsid w:val="009612E5"/>
    <w:rPr>
      <w:rFonts w:ascii="Symbol" w:hAnsi="Symbol"/>
    </w:rPr>
  </w:style>
  <w:style w:type="character" w:customStyle="1" w:styleId="WW8Num15z0">
    <w:name w:val="WW8Num15z0"/>
    <w:rsid w:val="009612E5"/>
    <w:rPr>
      <w:rFonts w:ascii="Symbol" w:hAnsi="Symbol"/>
    </w:rPr>
  </w:style>
  <w:style w:type="character" w:customStyle="1" w:styleId="WW8Num16z0">
    <w:name w:val="WW8Num16z0"/>
    <w:rsid w:val="009612E5"/>
    <w:rPr>
      <w:rFonts w:ascii="Symbol" w:hAnsi="Symbol"/>
    </w:rPr>
  </w:style>
  <w:style w:type="character" w:customStyle="1" w:styleId="WW8Num17z0">
    <w:name w:val="WW8Num17z0"/>
    <w:rsid w:val="009612E5"/>
    <w:rPr>
      <w:rFonts w:ascii="Symbol" w:hAnsi="Symbol"/>
    </w:rPr>
  </w:style>
  <w:style w:type="character" w:customStyle="1" w:styleId="WW8Num18z0">
    <w:name w:val="WW8Num18z0"/>
    <w:rsid w:val="009612E5"/>
    <w:rPr>
      <w:rFonts w:ascii="Symbol" w:hAnsi="Symbol"/>
    </w:rPr>
  </w:style>
  <w:style w:type="character" w:customStyle="1" w:styleId="WW8Num19z0">
    <w:name w:val="WW8Num19z0"/>
    <w:rsid w:val="009612E5"/>
    <w:rPr>
      <w:rFonts w:ascii="Symbol" w:hAnsi="Symbol"/>
    </w:rPr>
  </w:style>
  <w:style w:type="character" w:customStyle="1" w:styleId="WW8Num21z0">
    <w:name w:val="WW8Num21z0"/>
    <w:rsid w:val="009612E5"/>
    <w:rPr>
      <w:rFonts w:ascii="Symbol" w:hAnsi="Symbol"/>
    </w:rPr>
  </w:style>
  <w:style w:type="character" w:customStyle="1" w:styleId="WW8Num23z0">
    <w:name w:val="WW8Num23z0"/>
    <w:rsid w:val="009612E5"/>
    <w:rPr>
      <w:rFonts w:ascii="Symbol" w:hAnsi="Symbol"/>
    </w:rPr>
  </w:style>
  <w:style w:type="character" w:customStyle="1" w:styleId="WW8Num24z0">
    <w:name w:val="WW8Num24z0"/>
    <w:rsid w:val="009612E5"/>
    <w:rPr>
      <w:rFonts w:ascii="Symbol" w:hAnsi="Symbol"/>
    </w:rPr>
  </w:style>
  <w:style w:type="character" w:customStyle="1" w:styleId="WW8Num25z0">
    <w:name w:val="WW8Num25z0"/>
    <w:rsid w:val="009612E5"/>
    <w:rPr>
      <w:rFonts w:ascii="Symbol" w:hAnsi="Symbol"/>
    </w:rPr>
  </w:style>
  <w:style w:type="character" w:customStyle="1" w:styleId="WW8Num26z0">
    <w:name w:val="WW8Num26z0"/>
    <w:rsid w:val="009612E5"/>
    <w:rPr>
      <w:rFonts w:ascii="Symbol" w:hAnsi="Symbol"/>
    </w:rPr>
  </w:style>
  <w:style w:type="character" w:customStyle="1" w:styleId="WW8Num28z0">
    <w:name w:val="WW8Num28z0"/>
    <w:rsid w:val="009612E5"/>
    <w:rPr>
      <w:rFonts w:ascii="Times New Roman" w:hAnsi="Times New Roman" w:cs="Times New Roman"/>
    </w:rPr>
  </w:style>
  <w:style w:type="character" w:customStyle="1" w:styleId="WW8Num28z1">
    <w:name w:val="WW8Num28z1"/>
    <w:rsid w:val="009612E5"/>
    <w:rPr>
      <w:rFonts w:ascii="OpenSymbol" w:hAnsi="OpenSymbol" w:cs="OpenSymbol"/>
    </w:rPr>
  </w:style>
  <w:style w:type="character" w:customStyle="1" w:styleId="WW8Num29z0">
    <w:name w:val="WW8Num29z0"/>
    <w:rsid w:val="009612E5"/>
    <w:rPr>
      <w:rFonts w:ascii="Symbol" w:hAnsi="Symbol"/>
    </w:rPr>
  </w:style>
  <w:style w:type="character" w:customStyle="1" w:styleId="WW8Num30z0">
    <w:name w:val="WW8Num30z0"/>
    <w:rsid w:val="009612E5"/>
    <w:rPr>
      <w:rFonts w:ascii="Symbol" w:hAnsi="Symbol" w:cs="OpenSymbol"/>
    </w:rPr>
  </w:style>
  <w:style w:type="character" w:customStyle="1" w:styleId="WW8Num31z0">
    <w:name w:val="WW8Num31z0"/>
    <w:rsid w:val="009612E5"/>
    <w:rPr>
      <w:rFonts w:ascii="Symbol" w:hAnsi="Symbol"/>
    </w:rPr>
  </w:style>
  <w:style w:type="character" w:customStyle="1" w:styleId="WW8Num32z0">
    <w:name w:val="WW8Num32z0"/>
    <w:rsid w:val="009612E5"/>
    <w:rPr>
      <w:rFonts w:ascii="Symbol" w:hAnsi="Symbol" w:cs="OpenSymbol"/>
    </w:rPr>
  </w:style>
  <w:style w:type="character" w:customStyle="1" w:styleId="WW8Num33z0">
    <w:name w:val="WW8Num33z0"/>
    <w:rsid w:val="009612E5"/>
    <w:rPr>
      <w:rFonts w:ascii="Symbol" w:hAnsi="Symbol" w:cs="OpenSymbol"/>
    </w:rPr>
  </w:style>
  <w:style w:type="character" w:customStyle="1" w:styleId="WW8Num33z1">
    <w:name w:val="WW8Num33z1"/>
    <w:rsid w:val="009612E5"/>
    <w:rPr>
      <w:rFonts w:ascii="OpenSymbol" w:hAnsi="OpenSymbol" w:cs="OpenSymbol"/>
    </w:rPr>
  </w:style>
  <w:style w:type="character" w:customStyle="1" w:styleId="WW8Num34z0">
    <w:name w:val="WW8Num34z0"/>
    <w:rsid w:val="009612E5"/>
    <w:rPr>
      <w:rFonts w:ascii="Symbol" w:hAnsi="Symbol" w:cs="OpenSymbol"/>
    </w:rPr>
  </w:style>
  <w:style w:type="character" w:customStyle="1" w:styleId="WW8Num34z1">
    <w:name w:val="WW8Num34z1"/>
    <w:rsid w:val="009612E5"/>
    <w:rPr>
      <w:rFonts w:ascii="OpenSymbol" w:hAnsi="OpenSymbol" w:cs="OpenSymbol"/>
    </w:rPr>
  </w:style>
  <w:style w:type="character" w:customStyle="1" w:styleId="WW8Num35z0">
    <w:name w:val="WW8Num35z0"/>
    <w:rsid w:val="009612E5"/>
    <w:rPr>
      <w:rFonts w:ascii="Symbol" w:hAnsi="Symbol" w:cs="OpenSymbol"/>
    </w:rPr>
  </w:style>
  <w:style w:type="character" w:customStyle="1" w:styleId="WW8Num35z1">
    <w:name w:val="WW8Num35z1"/>
    <w:rsid w:val="009612E5"/>
    <w:rPr>
      <w:rFonts w:ascii="OpenSymbol" w:hAnsi="OpenSymbol" w:cs="OpenSymbol"/>
    </w:rPr>
  </w:style>
  <w:style w:type="character" w:customStyle="1" w:styleId="WW8Num36z0">
    <w:name w:val="WW8Num36z0"/>
    <w:rsid w:val="009612E5"/>
    <w:rPr>
      <w:rFonts w:ascii="Symbol" w:hAnsi="Symbol" w:cs="OpenSymbol"/>
    </w:rPr>
  </w:style>
  <w:style w:type="character" w:customStyle="1" w:styleId="WW8Num36z1">
    <w:name w:val="WW8Num36z1"/>
    <w:rsid w:val="009612E5"/>
    <w:rPr>
      <w:rFonts w:ascii="OpenSymbol" w:hAnsi="OpenSymbol" w:cs="OpenSymbol"/>
    </w:rPr>
  </w:style>
  <w:style w:type="character" w:customStyle="1" w:styleId="WW8Num37z0">
    <w:name w:val="WW8Num37z0"/>
    <w:rsid w:val="009612E5"/>
    <w:rPr>
      <w:rFonts w:ascii="Symbol" w:hAnsi="Symbol" w:cs="OpenSymbol"/>
    </w:rPr>
  </w:style>
  <w:style w:type="character" w:customStyle="1" w:styleId="WW8Num37z1">
    <w:name w:val="WW8Num37z1"/>
    <w:rsid w:val="009612E5"/>
    <w:rPr>
      <w:rFonts w:ascii="OpenSymbol" w:hAnsi="OpenSymbol" w:cs="OpenSymbol"/>
    </w:rPr>
  </w:style>
  <w:style w:type="character" w:customStyle="1" w:styleId="WW8Num38z0">
    <w:name w:val="WW8Num38z0"/>
    <w:rsid w:val="009612E5"/>
    <w:rPr>
      <w:rFonts w:ascii="Symbol" w:hAnsi="Symbol" w:cs="OpenSymbol"/>
    </w:rPr>
  </w:style>
  <w:style w:type="character" w:customStyle="1" w:styleId="WW8Num38z1">
    <w:name w:val="WW8Num38z1"/>
    <w:rsid w:val="009612E5"/>
    <w:rPr>
      <w:rFonts w:ascii="OpenSymbol" w:hAnsi="OpenSymbol" w:cs="OpenSymbol"/>
    </w:rPr>
  </w:style>
  <w:style w:type="character" w:customStyle="1" w:styleId="WW8Num39z0">
    <w:name w:val="WW8Num39z0"/>
    <w:rsid w:val="009612E5"/>
    <w:rPr>
      <w:rFonts w:ascii="Symbol" w:hAnsi="Symbol" w:cs="OpenSymbol"/>
    </w:rPr>
  </w:style>
  <w:style w:type="character" w:customStyle="1" w:styleId="WW8Num39z1">
    <w:name w:val="WW8Num39z1"/>
    <w:rsid w:val="009612E5"/>
    <w:rPr>
      <w:rFonts w:ascii="OpenSymbol" w:hAnsi="OpenSymbol" w:cs="OpenSymbol"/>
    </w:rPr>
  </w:style>
  <w:style w:type="character" w:customStyle="1" w:styleId="WW8Num40z0">
    <w:name w:val="WW8Num40z0"/>
    <w:rsid w:val="009612E5"/>
    <w:rPr>
      <w:rFonts w:ascii="Symbol" w:hAnsi="Symbol" w:cs="OpenSymbol"/>
    </w:rPr>
  </w:style>
  <w:style w:type="character" w:customStyle="1" w:styleId="WW8Num40z1">
    <w:name w:val="WW8Num40z1"/>
    <w:rsid w:val="009612E5"/>
    <w:rPr>
      <w:rFonts w:ascii="OpenSymbol" w:hAnsi="OpenSymbol" w:cs="OpenSymbol"/>
    </w:rPr>
  </w:style>
  <w:style w:type="character" w:customStyle="1" w:styleId="WW8Num41z0">
    <w:name w:val="WW8Num41z0"/>
    <w:rsid w:val="009612E5"/>
    <w:rPr>
      <w:rFonts w:ascii="Symbol" w:hAnsi="Symbol" w:cs="OpenSymbol"/>
    </w:rPr>
  </w:style>
  <w:style w:type="character" w:customStyle="1" w:styleId="WW8Num41z1">
    <w:name w:val="WW8Num41z1"/>
    <w:rsid w:val="009612E5"/>
    <w:rPr>
      <w:rFonts w:ascii="OpenSymbol" w:hAnsi="OpenSymbol" w:cs="OpenSymbol"/>
    </w:rPr>
  </w:style>
  <w:style w:type="character" w:customStyle="1" w:styleId="WW8Num42z0">
    <w:name w:val="WW8Num42z0"/>
    <w:rsid w:val="009612E5"/>
    <w:rPr>
      <w:rFonts w:ascii="Symbol" w:hAnsi="Symbol" w:cs="OpenSymbol"/>
    </w:rPr>
  </w:style>
  <w:style w:type="character" w:customStyle="1" w:styleId="WW8Num42z1">
    <w:name w:val="WW8Num42z1"/>
    <w:rsid w:val="009612E5"/>
    <w:rPr>
      <w:rFonts w:ascii="OpenSymbol" w:hAnsi="OpenSymbol" w:cs="OpenSymbol"/>
    </w:rPr>
  </w:style>
  <w:style w:type="character" w:customStyle="1" w:styleId="WW8Num43z0">
    <w:name w:val="WW8Num43z0"/>
    <w:rsid w:val="009612E5"/>
    <w:rPr>
      <w:rFonts w:ascii="Symbol" w:hAnsi="Symbol" w:cs="OpenSymbol"/>
    </w:rPr>
  </w:style>
  <w:style w:type="character" w:customStyle="1" w:styleId="WW8Num43z1">
    <w:name w:val="WW8Num43z1"/>
    <w:rsid w:val="009612E5"/>
    <w:rPr>
      <w:rFonts w:ascii="OpenSymbol" w:hAnsi="OpenSymbol" w:cs="OpenSymbol"/>
    </w:rPr>
  </w:style>
  <w:style w:type="character" w:customStyle="1" w:styleId="WW8Num45z0">
    <w:name w:val="WW8Num45z0"/>
    <w:rsid w:val="009612E5"/>
    <w:rPr>
      <w:rFonts w:ascii="Symbol" w:hAnsi="Symbol" w:cs="OpenSymbol"/>
    </w:rPr>
  </w:style>
  <w:style w:type="character" w:customStyle="1" w:styleId="WW8Num46z0">
    <w:name w:val="WW8Num46z0"/>
    <w:rsid w:val="009612E5"/>
    <w:rPr>
      <w:rFonts w:ascii="Symbol" w:hAnsi="Symbol"/>
    </w:rPr>
  </w:style>
  <w:style w:type="character" w:customStyle="1" w:styleId="WW8Num47z0">
    <w:name w:val="WW8Num47z0"/>
    <w:rsid w:val="009612E5"/>
    <w:rPr>
      <w:rFonts w:ascii="Symbol" w:hAnsi="Symbol"/>
    </w:rPr>
  </w:style>
  <w:style w:type="character" w:customStyle="1" w:styleId="WW8Num47z1">
    <w:name w:val="WW8Num47z1"/>
    <w:rsid w:val="009612E5"/>
    <w:rPr>
      <w:rFonts w:ascii="Courier New" w:hAnsi="Courier New" w:cs="Courier New"/>
    </w:rPr>
  </w:style>
  <w:style w:type="character" w:customStyle="1" w:styleId="WW8Num47z2">
    <w:name w:val="WW8Num47z2"/>
    <w:rsid w:val="009612E5"/>
    <w:rPr>
      <w:rFonts w:ascii="Wingdings" w:hAnsi="Wingdings"/>
    </w:rPr>
  </w:style>
  <w:style w:type="character" w:customStyle="1" w:styleId="WW8Num48z0">
    <w:name w:val="WW8Num48z0"/>
    <w:rsid w:val="009612E5"/>
    <w:rPr>
      <w:rFonts w:ascii="Symbol" w:hAnsi="Symbol"/>
    </w:rPr>
  </w:style>
  <w:style w:type="character" w:customStyle="1" w:styleId="WW8Num48z1">
    <w:name w:val="WW8Num48z1"/>
    <w:rsid w:val="009612E5"/>
    <w:rPr>
      <w:rFonts w:ascii="Courier New" w:hAnsi="Courier New" w:cs="Courier New"/>
    </w:rPr>
  </w:style>
  <w:style w:type="character" w:customStyle="1" w:styleId="WW8Num48z2">
    <w:name w:val="WW8Num48z2"/>
    <w:rsid w:val="009612E5"/>
    <w:rPr>
      <w:rFonts w:ascii="Wingdings" w:hAnsi="Wingdings"/>
    </w:rPr>
  </w:style>
  <w:style w:type="character" w:customStyle="1" w:styleId="WW8Num49z0">
    <w:name w:val="WW8Num49z0"/>
    <w:rsid w:val="009612E5"/>
    <w:rPr>
      <w:rFonts w:ascii="Symbol" w:hAnsi="Symbol"/>
    </w:rPr>
  </w:style>
  <w:style w:type="character" w:customStyle="1" w:styleId="WW8Num49z1">
    <w:name w:val="WW8Num49z1"/>
    <w:rsid w:val="009612E5"/>
    <w:rPr>
      <w:rFonts w:ascii="Courier New" w:hAnsi="Courier New" w:cs="Courier New"/>
    </w:rPr>
  </w:style>
  <w:style w:type="character" w:customStyle="1" w:styleId="WW8Num49z2">
    <w:name w:val="WW8Num49z2"/>
    <w:rsid w:val="009612E5"/>
    <w:rPr>
      <w:rFonts w:ascii="Wingdings" w:hAnsi="Wingdings"/>
    </w:rPr>
  </w:style>
  <w:style w:type="character" w:customStyle="1" w:styleId="WW8Num52z0">
    <w:name w:val="WW8Num52z0"/>
    <w:rsid w:val="009612E5"/>
    <w:rPr>
      <w:rFonts w:ascii="Symbol" w:hAnsi="Symbol"/>
    </w:rPr>
  </w:style>
  <w:style w:type="character" w:customStyle="1" w:styleId="WW8Num52z1">
    <w:name w:val="WW8Num52z1"/>
    <w:rsid w:val="009612E5"/>
    <w:rPr>
      <w:rFonts w:ascii="Courier New" w:hAnsi="Courier New" w:cs="Courier New"/>
    </w:rPr>
  </w:style>
  <w:style w:type="character" w:customStyle="1" w:styleId="WW8Num52z2">
    <w:name w:val="WW8Num52z2"/>
    <w:rsid w:val="009612E5"/>
    <w:rPr>
      <w:rFonts w:ascii="Wingdings" w:hAnsi="Wingdings"/>
    </w:rPr>
  </w:style>
  <w:style w:type="character" w:customStyle="1" w:styleId="WW8Num53z0">
    <w:name w:val="WW8Num53z0"/>
    <w:rsid w:val="009612E5"/>
    <w:rPr>
      <w:rFonts w:ascii="Symbol" w:hAnsi="Symbol"/>
    </w:rPr>
  </w:style>
  <w:style w:type="character" w:customStyle="1" w:styleId="WW8Num53z1">
    <w:name w:val="WW8Num53z1"/>
    <w:rsid w:val="009612E5"/>
    <w:rPr>
      <w:rFonts w:ascii="Courier New" w:hAnsi="Courier New" w:cs="Courier New"/>
    </w:rPr>
  </w:style>
  <w:style w:type="character" w:customStyle="1" w:styleId="WW8Num53z2">
    <w:name w:val="WW8Num53z2"/>
    <w:rsid w:val="009612E5"/>
    <w:rPr>
      <w:rFonts w:ascii="Wingdings" w:hAnsi="Wingdings"/>
    </w:rPr>
  </w:style>
  <w:style w:type="character" w:customStyle="1" w:styleId="WW8Num54z0">
    <w:name w:val="WW8Num54z0"/>
    <w:rsid w:val="009612E5"/>
    <w:rPr>
      <w:rFonts w:ascii="Symbol" w:hAnsi="Symbol"/>
    </w:rPr>
  </w:style>
  <w:style w:type="character" w:customStyle="1" w:styleId="WW8Num54z1">
    <w:name w:val="WW8Num54z1"/>
    <w:rsid w:val="009612E5"/>
    <w:rPr>
      <w:rFonts w:ascii="Courier New" w:hAnsi="Courier New" w:cs="Courier New"/>
    </w:rPr>
  </w:style>
  <w:style w:type="character" w:customStyle="1" w:styleId="WW8Num54z2">
    <w:name w:val="WW8Num54z2"/>
    <w:rsid w:val="009612E5"/>
    <w:rPr>
      <w:rFonts w:ascii="Wingdings" w:hAnsi="Wingdings"/>
    </w:rPr>
  </w:style>
  <w:style w:type="character" w:customStyle="1" w:styleId="WW8Num56z0">
    <w:name w:val="WW8Num56z0"/>
    <w:rsid w:val="009612E5"/>
    <w:rPr>
      <w:rFonts w:ascii="Symbol" w:hAnsi="Symbol"/>
    </w:rPr>
  </w:style>
  <w:style w:type="character" w:customStyle="1" w:styleId="WW8Num56z1">
    <w:name w:val="WW8Num56z1"/>
    <w:rsid w:val="009612E5"/>
    <w:rPr>
      <w:rFonts w:ascii="Courier New" w:hAnsi="Courier New" w:cs="Courier New"/>
    </w:rPr>
  </w:style>
  <w:style w:type="character" w:customStyle="1" w:styleId="WW8Num56z2">
    <w:name w:val="WW8Num56z2"/>
    <w:rsid w:val="009612E5"/>
    <w:rPr>
      <w:rFonts w:ascii="Wingdings" w:hAnsi="Wingdings"/>
    </w:rPr>
  </w:style>
  <w:style w:type="character" w:customStyle="1" w:styleId="WW8Num58z0">
    <w:name w:val="WW8Num58z0"/>
    <w:rsid w:val="009612E5"/>
    <w:rPr>
      <w:rFonts w:ascii="Symbol" w:hAnsi="Symbol"/>
    </w:rPr>
  </w:style>
  <w:style w:type="character" w:customStyle="1" w:styleId="WW8Num58z1">
    <w:name w:val="WW8Num58z1"/>
    <w:rsid w:val="009612E5"/>
    <w:rPr>
      <w:rFonts w:ascii="Courier New" w:hAnsi="Courier New" w:cs="Courier New"/>
    </w:rPr>
  </w:style>
  <w:style w:type="character" w:customStyle="1" w:styleId="WW8Num58z2">
    <w:name w:val="WW8Num58z2"/>
    <w:rsid w:val="009612E5"/>
    <w:rPr>
      <w:rFonts w:ascii="Wingdings" w:hAnsi="Wingdings"/>
    </w:rPr>
  </w:style>
  <w:style w:type="character" w:customStyle="1" w:styleId="WW8Num59z0">
    <w:name w:val="WW8Num59z0"/>
    <w:rsid w:val="009612E5"/>
    <w:rPr>
      <w:rFonts w:ascii="Symbol" w:hAnsi="Symbol"/>
    </w:rPr>
  </w:style>
  <w:style w:type="character" w:customStyle="1" w:styleId="WW8Num59z1">
    <w:name w:val="WW8Num59z1"/>
    <w:rsid w:val="009612E5"/>
    <w:rPr>
      <w:rFonts w:ascii="Courier New" w:hAnsi="Courier New" w:cs="Courier New"/>
    </w:rPr>
  </w:style>
  <w:style w:type="character" w:customStyle="1" w:styleId="WW8Num59z2">
    <w:name w:val="WW8Num59z2"/>
    <w:rsid w:val="009612E5"/>
    <w:rPr>
      <w:rFonts w:ascii="Wingdings" w:hAnsi="Wingdings"/>
    </w:rPr>
  </w:style>
  <w:style w:type="character" w:customStyle="1" w:styleId="WW8Num60z0">
    <w:name w:val="WW8Num60z0"/>
    <w:rsid w:val="009612E5"/>
    <w:rPr>
      <w:rFonts w:ascii="Symbol" w:hAnsi="Symbol"/>
    </w:rPr>
  </w:style>
  <w:style w:type="character" w:customStyle="1" w:styleId="WW8Num60z1">
    <w:name w:val="WW8Num60z1"/>
    <w:rsid w:val="009612E5"/>
    <w:rPr>
      <w:rFonts w:ascii="Courier New" w:hAnsi="Courier New" w:cs="Courier New"/>
    </w:rPr>
  </w:style>
  <w:style w:type="character" w:customStyle="1" w:styleId="WW8Num60z2">
    <w:name w:val="WW8Num60z2"/>
    <w:rsid w:val="009612E5"/>
    <w:rPr>
      <w:rFonts w:ascii="Wingdings" w:hAnsi="Wingdings"/>
    </w:rPr>
  </w:style>
  <w:style w:type="character" w:customStyle="1" w:styleId="27">
    <w:name w:val="Основной шрифт абзаца2"/>
    <w:rsid w:val="009612E5"/>
  </w:style>
  <w:style w:type="character" w:customStyle="1" w:styleId="Absatz-Standardschriftart">
    <w:name w:val="Absatz-Standardschriftart"/>
    <w:rsid w:val="009612E5"/>
  </w:style>
  <w:style w:type="character" w:customStyle="1" w:styleId="WW8Num29z1">
    <w:name w:val="WW8Num29z1"/>
    <w:rsid w:val="009612E5"/>
    <w:rPr>
      <w:rFonts w:ascii="OpenSymbol" w:hAnsi="OpenSymbol" w:cs="OpenSymbol"/>
    </w:rPr>
  </w:style>
  <w:style w:type="character" w:customStyle="1" w:styleId="WW8Num44z0">
    <w:name w:val="WW8Num44z0"/>
    <w:rsid w:val="009612E5"/>
    <w:rPr>
      <w:rFonts w:ascii="Symbol" w:hAnsi="Symbol" w:cs="OpenSymbol"/>
    </w:rPr>
  </w:style>
  <w:style w:type="character" w:customStyle="1" w:styleId="WW8Num44z1">
    <w:name w:val="WW8Num44z1"/>
    <w:rsid w:val="009612E5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9612E5"/>
  </w:style>
  <w:style w:type="character" w:customStyle="1" w:styleId="WW8Num14z0">
    <w:name w:val="WW8Num14z0"/>
    <w:rsid w:val="009612E5"/>
    <w:rPr>
      <w:rFonts w:ascii="Symbol" w:hAnsi="Symbol"/>
    </w:rPr>
  </w:style>
  <w:style w:type="character" w:customStyle="1" w:styleId="WW8Num20z0">
    <w:name w:val="WW8Num20z0"/>
    <w:rsid w:val="009612E5"/>
    <w:rPr>
      <w:rFonts w:ascii="Symbol" w:hAnsi="Symbol"/>
    </w:rPr>
  </w:style>
  <w:style w:type="character" w:customStyle="1" w:styleId="WW8Num22z0">
    <w:name w:val="WW8Num22z0"/>
    <w:rsid w:val="009612E5"/>
    <w:rPr>
      <w:rFonts w:ascii="Times New Roman" w:hAnsi="Times New Roman" w:cs="Times New Roman"/>
    </w:rPr>
  </w:style>
  <w:style w:type="character" w:customStyle="1" w:styleId="WW8Num27z0">
    <w:name w:val="WW8Num27z0"/>
    <w:rsid w:val="009612E5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9612E5"/>
  </w:style>
  <w:style w:type="character" w:customStyle="1" w:styleId="WW8Num3z1">
    <w:name w:val="WW8Num3z1"/>
    <w:rsid w:val="009612E5"/>
    <w:rPr>
      <w:rFonts w:ascii="Courier New" w:hAnsi="Courier New" w:cs="Courier New"/>
    </w:rPr>
  </w:style>
  <w:style w:type="character" w:customStyle="1" w:styleId="WW8Num3z2">
    <w:name w:val="WW8Num3z2"/>
    <w:rsid w:val="009612E5"/>
    <w:rPr>
      <w:rFonts w:ascii="Wingdings" w:hAnsi="Wingdings"/>
    </w:rPr>
  </w:style>
  <w:style w:type="character" w:customStyle="1" w:styleId="WW8Num4z1">
    <w:name w:val="WW8Num4z1"/>
    <w:rsid w:val="009612E5"/>
    <w:rPr>
      <w:rFonts w:ascii="Courier New" w:hAnsi="Courier New" w:cs="Courier New"/>
    </w:rPr>
  </w:style>
  <w:style w:type="character" w:customStyle="1" w:styleId="WW8Num4z2">
    <w:name w:val="WW8Num4z2"/>
    <w:rsid w:val="009612E5"/>
    <w:rPr>
      <w:rFonts w:ascii="Wingdings" w:hAnsi="Wingdings"/>
    </w:rPr>
  </w:style>
  <w:style w:type="character" w:customStyle="1" w:styleId="WW8Num5z1">
    <w:name w:val="WW8Num5z1"/>
    <w:rsid w:val="009612E5"/>
    <w:rPr>
      <w:rFonts w:ascii="Courier New" w:hAnsi="Courier New" w:cs="Courier New"/>
    </w:rPr>
  </w:style>
  <w:style w:type="character" w:customStyle="1" w:styleId="WW8Num5z2">
    <w:name w:val="WW8Num5z2"/>
    <w:rsid w:val="009612E5"/>
    <w:rPr>
      <w:rFonts w:ascii="Wingdings" w:hAnsi="Wingdings"/>
    </w:rPr>
  </w:style>
  <w:style w:type="character" w:customStyle="1" w:styleId="WW8Num8z1">
    <w:name w:val="WW8Num8z1"/>
    <w:rsid w:val="009612E5"/>
    <w:rPr>
      <w:rFonts w:ascii="Courier New" w:hAnsi="Courier New" w:cs="Courier New"/>
    </w:rPr>
  </w:style>
  <w:style w:type="character" w:customStyle="1" w:styleId="WW8Num8z2">
    <w:name w:val="WW8Num8z2"/>
    <w:rsid w:val="009612E5"/>
    <w:rPr>
      <w:rFonts w:ascii="Wingdings" w:hAnsi="Wingdings"/>
    </w:rPr>
  </w:style>
  <w:style w:type="character" w:customStyle="1" w:styleId="WW8Num9z1">
    <w:name w:val="WW8Num9z1"/>
    <w:rsid w:val="009612E5"/>
    <w:rPr>
      <w:rFonts w:ascii="Courier New" w:hAnsi="Courier New" w:cs="Courier New"/>
    </w:rPr>
  </w:style>
  <w:style w:type="character" w:customStyle="1" w:styleId="WW8Num9z2">
    <w:name w:val="WW8Num9z2"/>
    <w:rsid w:val="009612E5"/>
    <w:rPr>
      <w:rFonts w:ascii="Wingdings" w:hAnsi="Wingdings"/>
    </w:rPr>
  </w:style>
  <w:style w:type="character" w:customStyle="1" w:styleId="WW8Num11z1">
    <w:name w:val="WW8Num11z1"/>
    <w:rsid w:val="009612E5"/>
    <w:rPr>
      <w:rFonts w:ascii="Courier New" w:hAnsi="Courier New" w:cs="Courier New"/>
    </w:rPr>
  </w:style>
  <w:style w:type="character" w:customStyle="1" w:styleId="WW8Num11z2">
    <w:name w:val="WW8Num11z2"/>
    <w:rsid w:val="009612E5"/>
    <w:rPr>
      <w:rFonts w:ascii="Wingdings" w:hAnsi="Wingdings"/>
    </w:rPr>
  </w:style>
  <w:style w:type="character" w:customStyle="1" w:styleId="WW8Num12z1">
    <w:name w:val="WW8Num12z1"/>
    <w:rsid w:val="009612E5"/>
    <w:rPr>
      <w:rFonts w:ascii="Courier New" w:hAnsi="Courier New" w:cs="Courier New"/>
    </w:rPr>
  </w:style>
  <w:style w:type="character" w:customStyle="1" w:styleId="WW8Num12z2">
    <w:name w:val="WW8Num12z2"/>
    <w:rsid w:val="009612E5"/>
    <w:rPr>
      <w:rFonts w:ascii="Wingdings" w:hAnsi="Wingdings"/>
    </w:rPr>
  </w:style>
  <w:style w:type="character" w:customStyle="1" w:styleId="WW8Num15z1">
    <w:name w:val="WW8Num15z1"/>
    <w:rsid w:val="009612E5"/>
    <w:rPr>
      <w:rFonts w:ascii="Courier New" w:hAnsi="Courier New" w:cs="Courier New"/>
    </w:rPr>
  </w:style>
  <w:style w:type="character" w:customStyle="1" w:styleId="WW8Num15z2">
    <w:name w:val="WW8Num15z2"/>
    <w:rsid w:val="009612E5"/>
    <w:rPr>
      <w:rFonts w:ascii="Wingdings" w:hAnsi="Wingdings"/>
    </w:rPr>
  </w:style>
  <w:style w:type="character" w:customStyle="1" w:styleId="WW8Num16z1">
    <w:name w:val="WW8Num16z1"/>
    <w:rsid w:val="009612E5"/>
    <w:rPr>
      <w:rFonts w:ascii="Courier New" w:hAnsi="Courier New" w:cs="Courier New"/>
    </w:rPr>
  </w:style>
  <w:style w:type="character" w:customStyle="1" w:styleId="WW8Num16z2">
    <w:name w:val="WW8Num16z2"/>
    <w:rsid w:val="009612E5"/>
    <w:rPr>
      <w:rFonts w:ascii="Wingdings" w:hAnsi="Wingdings"/>
    </w:rPr>
  </w:style>
  <w:style w:type="character" w:customStyle="1" w:styleId="WW8Num17z1">
    <w:name w:val="WW8Num17z1"/>
    <w:rsid w:val="009612E5"/>
    <w:rPr>
      <w:rFonts w:ascii="Courier New" w:hAnsi="Courier New" w:cs="Courier New"/>
    </w:rPr>
  </w:style>
  <w:style w:type="character" w:customStyle="1" w:styleId="WW8Num17z2">
    <w:name w:val="WW8Num17z2"/>
    <w:rsid w:val="009612E5"/>
    <w:rPr>
      <w:rFonts w:ascii="Wingdings" w:hAnsi="Wingdings"/>
    </w:rPr>
  </w:style>
  <w:style w:type="character" w:customStyle="1" w:styleId="WW8Num19z1">
    <w:name w:val="WW8Num19z1"/>
    <w:rsid w:val="009612E5"/>
    <w:rPr>
      <w:rFonts w:ascii="Courier New" w:hAnsi="Courier New" w:cs="Courier New"/>
    </w:rPr>
  </w:style>
  <w:style w:type="character" w:customStyle="1" w:styleId="WW8Num19z2">
    <w:name w:val="WW8Num19z2"/>
    <w:rsid w:val="009612E5"/>
    <w:rPr>
      <w:rFonts w:ascii="Wingdings" w:hAnsi="Wingdings"/>
    </w:rPr>
  </w:style>
  <w:style w:type="character" w:customStyle="1" w:styleId="WW8Num20z1">
    <w:name w:val="WW8Num20z1"/>
    <w:rsid w:val="009612E5"/>
    <w:rPr>
      <w:rFonts w:ascii="Courier New" w:hAnsi="Courier New" w:cs="Courier New"/>
    </w:rPr>
  </w:style>
  <w:style w:type="character" w:customStyle="1" w:styleId="WW8Num20z2">
    <w:name w:val="WW8Num20z2"/>
    <w:rsid w:val="009612E5"/>
    <w:rPr>
      <w:rFonts w:ascii="Wingdings" w:hAnsi="Wingdings"/>
    </w:rPr>
  </w:style>
  <w:style w:type="character" w:customStyle="1" w:styleId="WW8Num23z1">
    <w:name w:val="WW8Num23z1"/>
    <w:rsid w:val="009612E5"/>
    <w:rPr>
      <w:rFonts w:ascii="Courier New" w:hAnsi="Courier New" w:cs="Courier New"/>
    </w:rPr>
  </w:style>
  <w:style w:type="character" w:customStyle="1" w:styleId="WW8Num23z2">
    <w:name w:val="WW8Num23z2"/>
    <w:rsid w:val="009612E5"/>
    <w:rPr>
      <w:rFonts w:ascii="Wingdings" w:hAnsi="Wingdings"/>
    </w:rPr>
  </w:style>
  <w:style w:type="character" w:customStyle="1" w:styleId="WW8Num24z1">
    <w:name w:val="WW8Num24z1"/>
    <w:rsid w:val="009612E5"/>
    <w:rPr>
      <w:rFonts w:ascii="Courier New" w:hAnsi="Courier New" w:cs="Courier New"/>
    </w:rPr>
  </w:style>
  <w:style w:type="character" w:customStyle="1" w:styleId="WW8Num24z2">
    <w:name w:val="WW8Num24z2"/>
    <w:rsid w:val="009612E5"/>
    <w:rPr>
      <w:rFonts w:ascii="Wingdings" w:hAnsi="Wingdings"/>
    </w:rPr>
  </w:style>
  <w:style w:type="character" w:customStyle="1" w:styleId="WW8Num26z1">
    <w:name w:val="WW8Num26z1"/>
    <w:rsid w:val="009612E5"/>
    <w:rPr>
      <w:rFonts w:ascii="Courier New" w:hAnsi="Courier New" w:cs="Courier New"/>
    </w:rPr>
  </w:style>
  <w:style w:type="character" w:customStyle="1" w:styleId="WW8Num26z2">
    <w:name w:val="WW8Num26z2"/>
    <w:rsid w:val="009612E5"/>
    <w:rPr>
      <w:rFonts w:ascii="Wingdings" w:hAnsi="Wingdings"/>
    </w:rPr>
  </w:style>
  <w:style w:type="character" w:customStyle="1" w:styleId="WW8Num31z1">
    <w:name w:val="WW8Num31z1"/>
    <w:rsid w:val="009612E5"/>
    <w:rPr>
      <w:rFonts w:ascii="Courier New" w:hAnsi="Courier New" w:cs="Courier New"/>
    </w:rPr>
  </w:style>
  <w:style w:type="character" w:customStyle="1" w:styleId="WW8Num31z2">
    <w:name w:val="WW8Num31z2"/>
    <w:rsid w:val="009612E5"/>
    <w:rPr>
      <w:rFonts w:ascii="Wingdings" w:hAnsi="Wingdings"/>
    </w:rPr>
  </w:style>
  <w:style w:type="character" w:customStyle="1" w:styleId="WW8NumSt10z0">
    <w:name w:val="WW8NumSt10z0"/>
    <w:rsid w:val="009612E5"/>
    <w:rPr>
      <w:rFonts w:ascii="Times New Roman" w:hAnsi="Times New Roman" w:cs="Times New Roman"/>
    </w:rPr>
  </w:style>
  <w:style w:type="character" w:customStyle="1" w:styleId="WW8NumSt11z0">
    <w:name w:val="WW8NumSt11z0"/>
    <w:rsid w:val="009612E5"/>
    <w:rPr>
      <w:rFonts w:ascii="Times New Roman" w:hAnsi="Times New Roman" w:cs="Times New Roman"/>
    </w:rPr>
  </w:style>
  <w:style w:type="character" w:customStyle="1" w:styleId="WW8NumSt13z0">
    <w:name w:val="WW8NumSt13z0"/>
    <w:rsid w:val="009612E5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9612E5"/>
  </w:style>
  <w:style w:type="character" w:customStyle="1" w:styleId="afb">
    <w:name w:val="Маркеры списка"/>
    <w:rsid w:val="009612E5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9612E5"/>
  </w:style>
  <w:style w:type="character" w:styleId="afd">
    <w:name w:val="line number"/>
    <w:rsid w:val="009612E5"/>
  </w:style>
  <w:style w:type="paragraph" w:customStyle="1" w:styleId="afe">
    <w:name w:val="Заголовок"/>
    <w:basedOn w:val="a"/>
    <w:next w:val="a4"/>
    <w:rsid w:val="009612E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9612E5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9612E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9612E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9612E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612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9612E5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9612E5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9612E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9612E5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9612E5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9612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6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96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9612E5"/>
  </w:style>
  <w:style w:type="table" w:customStyle="1" w:styleId="16">
    <w:name w:val="Сетка таблицы1"/>
    <w:basedOn w:val="a1"/>
    <w:next w:val="a9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9612E5"/>
  </w:style>
  <w:style w:type="table" w:customStyle="1" w:styleId="2b">
    <w:name w:val="Сетка таблицы2"/>
    <w:basedOn w:val="a1"/>
    <w:next w:val="a9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612E5"/>
  </w:style>
  <w:style w:type="paragraph" w:customStyle="1" w:styleId="ConsPlusCell">
    <w:name w:val="ConsPlusCell"/>
    <w:uiPriority w:val="99"/>
    <w:rsid w:val="009612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612E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9612E5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9612E5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9612E5"/>
  </w:style>
  <w:style w:type="paragraph" w:styleId="aff9">
    <w:name w:val="No Spacing"/>
    <w:link w:val="affa"/>
    <w:uiPriority w:val="1"/>
    <w:qFormat/>
    <w:rsid w:val="009612E5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9612E5"/>
  </w:style>
  <w:style w:type="table" w:customStyle="1" w:styleId="110">
    <w:name w:val="Сетка таблицы11"/>
    <w:basedOn w:val="a1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9612E5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9612E5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9612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9612E5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9612E5"/>
    <w:rPr>
      <w:color w:val="0000FF"/>
      <w:u w:val="single"/>
    </w:rPr>
  </w:style>
  <w:style w:type="paragraph" w:customStyle="1" w:styleId="Default">
    <w:name w:val="Default"/>
    <w:rsid w:val="009612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9612E5"/>
    <w:rPr>
      <w:color w:val="800080"/>
      <w:u w:val="single"/>
    </w:rPr>
  </w:style>
  <w:style w:type="character" w:styleId="affb">
    <w:name w:val="Hyperlink"/>
    <w:basedOn w:val="a0"/>
    <w:unhideWhenUsed/>
    <w:rsid w:val="009612E5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9612E5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9612E5"/>
  </w:style>
  <w:style w:type="table" w:customStyle="1" w:styleId="42">
    <w:name w:val="Сетка таблицы4"/>
    <w:basedOn w:val="a1"/>
    <w:next w:val="a9"/>
    <w:uiPriority w:val="59"/>
    <w:rsid w:val="00961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9612E5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9612E5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9612E5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9612E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9612E5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9612E5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9612E5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9612E5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9612E5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9612E5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9612E5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9612E5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9612E5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9612E5"/>
  </w:style>
  <w:style w:type="character" w:customStyle="1" w:styleId="affa">
    <w:name w:val="Без интервала Знак"/>
    <w:basedOn w:val="a0"/>
    <w:link w:val="aff9"/>
    <w:uiPriority w:val="1"/>
    <w:rsid w:val="009612E5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9612E5"/>
  </w:style>
  <w:style w:type="table" w:customStyle="1" w:styleId="63">
    <w:name w:val="Сетка таблицы6"/>
    <w:basedOn w:val="a1"/>
    <w:next w:val="a9"/>
    <w:uiPriority w:val="59"/>
    <w:rsid w:val="00961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9612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9612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9612E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9612E5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9612E5"/>
    <w:rPr>
      <w:rFonts w:ascii="Courier New" w:hAnsi="Courier New" w:cs="Courier New" w:hint="default"/>
    </w:rPr>
  </w:style>
  <w:style w:type="character" w:customStyle="1" w:styleId="WW8Num10z2">
    <w:name w:val="WW8Num10z2"/>
    <w:rsid w:val="009612E5"/>
    <w:rPr>
      <w:rFonts w:ascii="Wingdings" w:hAnsi="Wingdings" w:hint="default"/>
    </w:rPr>
  </w:style>
  <w:style w:type="character" w:customStyle="1" w:styleId="WW8Num10z3">
    <w:name w:val="WW8Num10z3"/>
    <w:rsid w:val="009612E5"/>
    <w:rPr>
      <w:rFonts w:ascii="Symbol" w:hAnsi="Symbol" w:hint="default"/>
    </w:rPr>
  </w:style>
  <w:style w:type="character" w:customStyle="1" w:styleId="WW-Absatz-Standardschriftart11">
    <w:name w:val="WW-Absatz-Standardschriftart11"/>
    <w:rsid w:val="009612E5"/>
  </w:style>
  <w:style w:type="character" w:customStyle="1" w:styleId="WW-Absatz-Standardschriftart111">
    <w:name w:val="WW-Absatz-Standardschriftart111"/>
    <w:rsid w:val="009612E5"/>
  </w:style>
  <w:style w:type="character" w:customStyle="1" w:styleId="WW-Absatz-Standardschriftart1111">
    <w:name w:val="WW-Absatz-Standardschriftart1111"/>
    <w:rsid w:val="009612E5"/>
  </w:style>
  <w:style w:type="character" w:customStyle="1" w:styleId="WW-Absatz-Standardschriftart11111">
    <w:name w:val="WW-Absatz-Standardschriftart11111"/>
    <w:rsid w:val="009612E5"/>
  </w:style>
  <w:style w:type="character" w:customStyle="1" w:styleId="WW-Absatz-Standardschriftart111111">
    <w:name w:val="WW-Absatz-Standardschriftart111111"/>
    <w:rsid w:val="009612E5"/>
  </w:style>
  <w:style w:type="character" w:customStyle="1" w:styleId="WW-Absatz-Standardschriftart1111111">
    <w:name w:val="WW-Absatz-Standardschriftart1111111"/>
    <w:rsid w:val="009612E5"/>
  </w:style>
  <w:style w:type="character" w:customStyle="1" w:styleId="WW-Absatz-Standardschriftart11111111">
    <w:name w:val="WW-Absatz-Standardschriftart11111111"/>
    <w:rsid w:val="009612E5"/>
  </w:style>
  <w:style w:type="character" w:customStyle="1" w:styleId="WW8Num13z1">
    <w:name w:val="WW8Num13z1"/>
    <w:rsid w:val="009612E5"/>
    <w:rPr>
      <w:rFonts w:ascii="Courier New" w:hAnsi="Courier New" w:cs="Courier New" w:hint="default"/>
    </w:rPr>
  </w:style>
  <w:style w:type="character" w:customStyle="1" w:styleId="WW8Num13z2">
    <w:name w:val="WW8Num13z2"/>
    <w:rsid w:val="009612E5"/>
    <w:rPr>
      <w:rFonts w:ascii="Wingdings" w:hAnsi="Wingdings" w:hint="default"/>
    </w:rPr>
  </w:style>
  <w:style w:type="character" w:customStyle="1" w:styleId="WW8Num13z3">
    <w:name w:val="WW8Num13z3"/>
    <w:rsid w:val="009612E5"/>
    <w:rPr>
      <w:rFonts w:ascii="Symbol" w:hAnsi="Symbol" w:hint="default"/>
    </w:rPr>
  </w:style>
  <w:style w:type="character" w:customStyle="1" w:styleId="FontStyle12">
    <w:name w:val="Font Style12"/>
    <w:rsid w:val="009612E5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9612E5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12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12E5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9612E5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9612E5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9612E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9612E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9612E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9612E5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9612E5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E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12E5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12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12E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9612E5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9612E5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9612E5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9612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612E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9612E5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9612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9612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9612E5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9612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9612E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9612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12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612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9612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612E5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612E5"/>
    <w:rPr>
      <w:b/>
      <w:bCs/>
    </w:rPr>
  </w:style>
  <w:style w:type="paragraph" w:styleId="ac">
    <w:name w:val="List Paragraph"/>
    <w:basedOn w:val="a"/>
    <w:uiPriority w:val="34"/>
    <w:qFormat/>
    <w:rsid w:val="009612E5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9612E5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9612E5"/>
    <w:rPr>
      <w:i/>
      <w:iCs/>
    </w:rPr>
  </w:style>
  <w:style w:type="paragraph" w:styleId="ae">
    <w:name w:val="header"/>
    <w:basedOn w:val="a"/>
    <w:link w:val="af"/>
    <w:uiPriority w:val="99"/>
    <w:unhideWhenUsed/>
    <w:rsid w:val="00961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961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61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961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9612E5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9612E5"/>
  </w:style>
  <w:style w:type="character" w:customStyle="1" w:styleId="apple-converted-space">
    <w:name w:val="apple-converted-space"/>
    <w:rsid w:val="009612E5"/>
  </w:style>
  <w:style w:type="character" w:customStyle="1" w:styleId="submenu-table">
    <w:name w:val="submenu-table"/>
    <w:rsid w:val="009612E5"/>
  </w:style>
  <w:style w:type="paragraph" w:styleId="33">
    <w:name w:val="Body Text 3"/>
    <w:basedOn w:val="a"/>
    <w:link w:val="34"/>
    <w:unhideWhenUsed/>
    <w:rsid w:val="00961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612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9612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9612E5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961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9612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9612E5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9612E5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9612E5"/>
  </w:style>
  <w:style w:type="table" w:styleId="-7">
    <w:name w:val="Table List 7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9612E5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9612E5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9612E5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9612E5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9612E5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61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612E5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612E5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9612E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9612E5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9612E5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9612E5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9612E5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9612E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9612E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9612E5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9612E5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9612E5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9612E5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9612E5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9612E5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9612E5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9612E5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9612E5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9612E5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9612E5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9612E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9612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9612E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9612E5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9612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9612E5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9612E5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9612E5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9612E5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9612E5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9612E5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9612E5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9612E5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9612E5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9612E5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9612E5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9612E5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9612E5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9612E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9612E5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9612E5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9612E5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9612E5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9612E5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9612E5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9612E5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9612E5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9612E5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9612E5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9612E5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9612E5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9612E5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9612E5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9612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9612E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9612E5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9612E5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9612E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9612E5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9612E5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9612E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9612E5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9612E5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9612E5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9612E5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9612E5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9612E5"/>
    <w:rPr>
      <w:rFonts w:ascii="Symbol" w:hAnsi="Symbol"/>
    </w:rPr>
  </w:style>
  <w:style w:type="character" w:customStyle="1" w:styleId="WW8Num3z0">
    <w:name w:val="WW8Num3z0"/>
    <w:rsid w:val="009612E5"/>
    <w:rPr>
      <w:rFonts w:ascii="Symbol" w:hAnsi="Symbol"/>
    </w:rPr>
  </w:style>
  <w:style w:type="character" w:customStyle="1" w:styleId="WW8Num4z0">
    <w:name w:val="WW8Num4z0"/>
    <w:rsid w:val="009612E5"/>
    <w:rPr>
      <w:rFonts w:ascii="Symbol" w:hAnsi="Symbol"/>
    </w:rPr>
  </w:style>
  <w:style w:type="character" w:customStyle="1" w:styleId="WW8Num5z0">
    <w:name w:val="WW8Num5z0"/>
    <w:rsid w:val="009612E5"/>
    <w:rPr>
      <w:rFonts w:ascii="Symbol" w:hAnsi="Symbol"/>
    </w:rPr>
  </w:style>
  <w:style w:type="character" w:customStyle="1" w:styleId="WW8Num6z0">
    <w:name w:val="WW8Num6z0"/>
    <w:rsid w:val="009612E5"/>
    <w:rPr>
      <w:rFonts w:ascii="Symbol" w:hAnsi="Symbol"/>
    </w:rPr>
  </w:style>
  <w:style w:type="character" w:customStyle="1" w:styleId="WW8Num7z0">
    <w:name w:val="WW8Num7z0"/>
    <w:rsid w:val="009612E5"/>
    <w:rPr>
      <w:rFonts w:ascii="Symbol" w:hAnsi="Symbol"/>
    </w:rPr>
  </w:style>
  <w:style w:type="character" w:customStyle="1" w:styleId="WW8Num8z0">
    <w:name w:val="WW8Num8z0"/>
    <w:rsid w:val="009612E5"/>
    <w:rPr>
      <w:rFonts w:ascii="Symbol" w:hAnsi="Symbol"/>
    </w:rPr>
  </w:style>
  <w:style w:type="character" w:customStyle="1" w:styleId="WW8Num9z0">
    <w:name w:val="WW8Num9z0"/>
    <w:rsid w:val="009612E5"/>
    <w:rPr>
      <w:rFonts w:ascii="Symbol" w:hAnsi="Symbol"/>
    </w:rPr>
  </w:style>
  <w:style w:type="character" w:customStyle="1" w:styleId="WW8Num10z0">
    <w:name w:val="WW8Num10z0"/>
    <w:rsid w:val="009612E5"/>
    <w:rPr>
      <w:rFonts w:ascii="Symbol" w:hAnsi="Symbol"/>
    </w:rPr>
  </w:style>
  <w:style w:type="character" w:customStyle="1" w:styleId="WW8Num11z0">
    <w:name w:val="WW8Num11z0"/>
    <w:rsid w:val="009612E5"/>
    <w:rPr>
      <w:rFonts w:ascii="Symbol" w:hAnsi="Symbol"/>
    </w:rPr>
  </w:style>
  <w:style w:type="character" w:customStyle="1" w:styleId="WW8Num12z0">
    <w:name w:val="WW8Num12z0"/>
    <w:rsid w:val="009612E5"/>
    <w:rPr>
      <w:rFonts w:ascii="Symbol" w:hAnsi="Symbol"/>
    </w:rPr>
  </w:style>
  <w:style w:type="character" w:customStyle="1" w:styleId="WW8Num13z0">
    <w:name w:val="WW8Num13z0"/>
    <w:rsid w:val="009612E5"/>
    <w:rPr>
      <w:rFonts w:ascii="Symbol" w:hAnsi="Symbol"/>
    </w:rPr>
  </w:style>
  <w:style w:type="character" w:customStyle="1" w:styleId="WW8Num15z0">
    <w:name w:val="WW8Num15z0"/>
    <w:rsid w:val="009612E5"/>
    <w:rPr>
      <w:rFonts w:ascii="Symbol" w:hAnsi="Symbol"/>
    </w:rPr>
  </w:style>
  <w:style w:type="character" w:customStyle="1" w:styleId="WW8Num16z0">
    <w:name w:val="WW8Num16z0"/>
    <w:rsid w:val="009612E5"/>
    <w:rPr>
      <w:rFonts w:ascii="Symbol" w:hAnsi="Symbol"/>
    </w:rPr>
  </w:style>
  <w:style w:type="character" w:customStyle="1" w:styleId="WW8Num17z0">
    <w:name w:val="WW8Num17z0"/>
    <w:rsid w:val="009612E5"/>
    <w:rPr>
      <w:rFonts w:ascii="Symbol" w:hAnsi="Symbol"/>
    </w:rPr>
  </w:style>
  <w:style w:type="character" w:customStyle="1" w:styleId="WW8Num18z0">
    <w:name w:val="WW8Num18z0"/>
    <w:rsid w:val="009612E5"/>
    <w:rPr>
      <w:rFonts w:ascii="Symbol" w:hAnsi="Symbol"/>
    </w:rPr>
  </w:style>
  <w:style w:type="character" w:customStyle="1" w:styleId="WW8Num19z0">
    <w:name w:val="WW8Num19z0"/>
    <w:rsid w:val="009612E5"/>
    <w:rPr>
      <w:rFonts w:ascii="Symbol" w:hAnsi="Symbol"/>
    </w:rPr>
  </w:style>
  <w:style w:type="character" w:customStyle="1" w:styleId="WW8Num21z0">
    <w:name w:val="WW8Num21z0"/>
    <w:rsid w:val="009612E5"/>
    <w:rPr>
      <w:rFonts w:ascii="Symbol" w:hAnsi="Symbol"/>
    </w:rPr>
  </w:style>
  <w:style w:type="character" w:customStyle="1" w:styleId="WW8Num23z0">
    <w:name w:val="WW8Num23z0"/>
    <w:rsid w:val="009612E5"/>
    <w:rPr>
      <w:rFonts w:ascii="Symbol" w:hAnsi="Symbol"/>
    </w:rPr>
  </w:style>
  <w:style w:type="character" w:customStyle="1" w:styleId="WW8Num24z0">
    <w:name w:val="WW8Num24z0"/>
    <w:rsid w:val="009612E5"/>
    <w:rPr>
      <w:rFonts w:ascii="Symbol" w:hAnsi="Symbol"/>
    </w:rPr>
  </w:style>
  <w:style w:type="character" w:customStyle="1" w:styleId="WW8Num25z0">
    <w:name w:val="WW8Num25z0"/>
    <w:rsid w:val="009612E5"/>
    <w:rPr>
      <w:rFonts w:ascii="Symbol" w:hAnsi="Symbol"/>
    </w:rPr>
  </w:style>
  <w:style w:type="character" w:customStyle="1" w:styleId="WW8Num26z0">
    <w:name w:val="WW8Num26z0"/>
    <w:rsid w:val="009612E5"/>
    <w:rPr>
      <w:rFonts w:ascii="Symbol" w:hAnsi="Symbol"/>
    </w:rPr>
  </w:style>
  <w:style w:type="character" w:customStyle="1" w:styleId="WW8Num28z0">
    <w:name w:val="WW8Num28z0"/>
    <w:rsid w:val="009612E5"/>
    <w:rPr>
      <w:rFonts w:ascii="Times New Roman" w:hAnsi="Times New Roman" w:cs="Times New Roman"/>
    </w:rPr>
  </w:style>
  <w:style w:type="character" w:customStyle="1" w:styleId="WW8Num28z1">
    <w:name w:val="WW8Num28z1"/>
    <w:rsid w:val="009612E5"/>
    <w:rPr>
      <w:rFonts w:ascii="OpenSymbol" w:hAnsi="OpenSymbol" w:cs="OpenSymbol"/>
    </w:rPr>
  </w:style>
  <w:style w:type="character" w:customStyle="1" w:styleId="WW8Num29z0">
    <w:name w:val="WW8Num29z0"/>
    <w:rsid w:val="009612E5"/>
    <w:rPr>
      <w:rFonts w:ascii="Symbol" w:hAnsi="Symbol"/>
    </w:rPr>
  </w:style>
  <w:style w:type="character" w:customStyle="1" w:styleId="WW8Num30z0">
    <w:name w:val="WW8Num30z0"/>
    <w:rsid w:val="009612E5"/>
    <w:rPr>
      <w:rFonts w:ascii="Symbol" w:hAnsi="Symbol" w:cs="OpenSymbol"/>
    </w:rPr>
  </w:style>
  <w:style w:type="character" w:customStyle="1" w:styleId="WW8Num31z0">
    <w:name w:val="WW8Num31z0"/>
    <w:rsid w:val="009612E5"/>
    <w:rPr>
      <w:rFonts w:ascii="Symbol" w:hAnsi="Symbol"/>
    </w:rPr>
  </w:style>
  <w:style w:type="character" w:customStyle="1" w:styleId="WW8Num32z0">
    <w:name w:val="WW8Num32z0"/>
    <w:rsid w:val="009612E5"/>
    <w:rPr>
      <w:rFonts w:ascii="Symbol" w:hAnsi="Symbol" w:cs="OpenSymbol"/>
    </w:rPr>
  </w:style>
  <w:style w:type="character" w:customStyle="1" w:styleId="WW8Num33z0">
    <w:name w:val="WW8Num33z0"/>
    <w:rsid w:val="009612E5"/>
    <w:rPr>
      <w:rFonts w:ascii="Symbol" w:hAnsi="Symbol" w:cs="OpenSymbol"/>
    </w:rPr>
  </w:style>
  <w:style w:type="character" w:customStyle="1" w:styleId="WW8Num33z1">
    <w:name w:val="WW8Num33z1"/>
    <w:rsid w:val="009612E5"/>
    <w:rPr>
      <w:rFonts w:ascii="OpenSymbol" w:hAnsi="OpenSymbol" w:cs="OpenSymbol"/>
    </w:rPr>
  </w:style>
  <w:style w:type="character" w:customStyle="1" w:styleId="WW8Num34z0">
    <w:name w:val="WW8Num34z0"/>
    <w:rsid w:val="009612E5"/>
    <w:rPr>
      <w:rFonts w:ascii="Symbol" w:hAnsi="Symbol" w:cs="OpenSymbol"/>
    </w:rPr>
  </w:style>
  <w:style w:type="character" w:customStyle="1" w:styleId="WW8Num34z1">
    <w:name w:val="WW8Num34z1"/>
    <w:rsid w:val="009612E5"/>
    <w:rPr>
      <w:rFonts w:ascii="OpenSymbol" w:hAnsi="OpenSymbol" w:cs="OpenSymbol"/>
    </w:rPr>
  </w:style>
  <w:style w:type="character" w:customStyle="1" w:styleId="WW8Num35z0">
    <w:name w:val="WW8Num35z0"/>
    <w:rsid w:val="009612E5"/>
    <w:rPr>
      <w:rFonts w:ascii="Symbol" w:hAnsi="Symbol" w:cs="OpenSymbol"/>
    </w:rPr>
  </w:style>
  <w:style w:type="character" w:customStyle="1" w:styleId="WW8Num35z1">
    <w:name w:val="WW8Num35z1"/>
    <w:rsid w:val="009612E5"/>
    <w:rPr>
      <w:rFonts w:ascii="OpenSymbol" w:hAnsi="OpenSymbol" w:cs="OpenSymbol"/>
    </w:rPr>
  </w:style>
  <w:style w:type="character" w:customStyle="1" w:styleId="WW8Num36z0">
    <w:name w:val="WW8Num36z0"/>
    <w:rsid w:val="009612E5"/>
    <w:rPr>
      <w:rFonts w:ascii="Symbol" w:hAnsi="Symbol" w:cs="OpenSymbol"/>
    </w:rPr>
  </w:style>
  <w:style w:type="character" w:customStyle="1" w:styleId="WW8Num36z1">
    <w:name w:val="WW8Num36z1"/>
    <w:rsid w:val="009612E5"/>
    <w:rPr>
      <w:rFonts w:ascii="OpenSymbol" w:hAnsi="OpenSymbol" w:cs="OpenSymbol"/>
    </w:rPr>
  </w:style>
  <w:style w:type="character" w:customStyle="1" w:styleId="WW8Num37z0">
    <w:name w:val="WW8Num37z0"/>
    <w:rsid w:val="009612E5"/>
    <w:rPr>
      <w:rFonts w:ascii="Symbol" w:hAnsi="Symbol" w:cs="OpenSymbol"/>
    </w:rPr>
  </w:style>
  <w:style w:type="character" w:customStyle="1" w:styleId="WW8Num37z1">
    <w:name w:val="WW8Num37z1"/>
    <w:rsid w:val="009612E5"/>
    <w:rPr>
      <w:rFonts w:ascii="OpenSymbol" w:hAnsi="OpenSymbol" w:cs="OpenSymbol"/>
    </w:rPr>
  </w:style>
  <w:style w:type="character" w:customStyle="1" w:styleId="WW8Num38z0">
    <w:name w:val="WW8Num38z0"/>
    <w:rsid w:val="009612E5"/>
    <w:rPr>
      <w:rFonts w:ascii="Symbol" w:hAnsi="Symbol" w:cs="OpenSymbol"/>
    </w:rPr>
  </w:style>
  <w:style w:type="character" w:customStyle="1" w:styleId="WW8Num38z1">
    <w:name w:val="WW8Num38z1"/>
    <w:rsid w:val="009612E5"/>
    <w:rPr>
      <w:rFonts w:ascii="OpenSymbol" w:hAnsi="OpenSymbol" w:cs="OpenSymbol"/>
    </w:rPr>
  </w:style>
  <w:style w:type="character" w:customStyle="1" w:styleId="WW8Num39z0">
    <w:name w:val="WW8Num39z0"/>
    <w:rsid w:val="009612E5"/>
    <w:rPr>
      <w:rFonts w:ascii="Symbol" w:hAnsi="Symbol" w:cs="OpenSymbol"/>
    </w:rPr>
  </w:style>
  <w:style w:type="character" w:customStyle="1" w:styleId="WW8Num39z1">
    <w:name w:val="WW8Num39z1"/>
    <w:rsid w:val="009612E5"/>
    <w:rPr>
      <w:rFonts w:ascii="OpenSymbol" w:hAnsi="OpenSymbol" w:cs="OpenSymbol"/>
    </w:rPr>
  </w:style>
  <w:style w:type="character" w:customStyle="1" w:styleId="WW8Num40z0">
    <w:name w:val="WW8Num40z0"/>
    <w:rsid w:val="009612E5"/>
    <w:rPr>
      <w:rFonts w:ascii="Symbol" w:hAnsi="Symbol" w:cs="OpenSymbol"/>
    </w:rPr>
  </w:style>
  <w:style w:type="character" w:customStyle="1" w:styleId="WW8Num40z1">
    <w:name w:val="WW8Num40z1"/>
    <w:rsid w:val="009612E5"/>
    <w:rPr>
      <w:rFonts w:ascii="OpenSymbol" w:hAnsi="OpenSymbol" w:cs="OpenSymbol"/>
    </w:rPr>
  </w:style>
  <w:style w:type="character" w:customStyle="1" w:styleId="WW8Num41z0">
    <w:name w:val="WW8Num41z0"/>
    <w:rsid w:val="009612E5"/>
    <w:rPr>
      <w:rFonts w:ascii="Symbol" w:hAnsi="Symbol" w:cs="OpenSymbol"/>
    </w:rPr>
  </w:style>
  <w:style w:type="character" w:customStyle="1" w:styleId="WW8Num41z1">
    <w:name w:val="WW8Num41z1"/>
    <w:rsid w:val="009612E5"/>
    <w:rPr>
      <w:rFonts w:ascii="OpenSymbol" w:hAnsi="OpenSymbol" w:cs="OpenSymbol"/>
    </w:rPr>
  </w:style>
  <w:style w:type="character" w:customStyle="1" w:styleId="WW8Num42z0">
    <w:name w:val="WW8Num42z0"/>
    <w:rsid w:val="009612E5"/>
    <w:rPr>
      <w:rFonts w:ascii="Symbol" w:hAnsi="Symbol" w:cs="OpenSymbol"/>
    </w:rPr>
  </w:style>
  <w:style w:type="character" w:customStyle="1" w:styleId="WW8Num42z1">
    <w:name w:val="WW8Num42z1"/>
    <w:rsid w:val="009612E5"/>
    <w:rPr>
      <w:rFonts w:ascii="OpenSymbol" w:hAnsi="OpenSymbol" w:cs="OpenSymbol"/>
    </w:rPr>
  </w:style>
  <w:style w:type="character" w:customStyle="1" w:styleId="WW8Num43z0">
    <w:name w:val="WW8Num43z0"/>
    <w:rsid w:val="009612E5"/>
    <w:rPr>
      <w:rFonts w:ascii="Symbol" w:hAnsi="Symbol" w:cs="OpenSymbol"/>
    </w:rPr>
  </w:style>
  <w:style w:type="character" w:customStyle="1" w:styleId="WW8Num43z1">
    <w:name w:val="WW8Num43z1"/>
    <w:rsid w:val="009612E5"/>
    <w:rPr>
      <w:rFonts w:ascii="OpenSymbol" w:hAnsi="OpenSymbol" w:cs="OpenSymbol"/>
    </w:rPr>
  </w:style>
  <w:style w:type="character" w:customStyle="1" w:styleId="WW8Num45z0">
    <w:name w:val="WW8Num45z0"/>
    <w:rsid w:val="009612E5"/>
    <w:rPr>
      <w:rFonts w:ascii="Symbol" w:hAnsi="Symbol" w:cs="OpenSymbol"/>
    </w:rPr>
  </w:style>
  <w:style w:type="character" w:customStyle="1" w:styleId="WW8Num46z0">
    <w:name w:val="WW8Num46z0"/>
    <w:rsid w:val="009612E5"/>
    <w:rPr>
      <w:rFonts w:ascii="Symbol" w:hAnsi="Symbol"/>
    </w:rPr>
  </w:style>
  <w:style w:type="character" w:customStyle="1" w:styleId="WW8Num47z0">
    <w:name w:val="WW8Num47z0"/>
    <w:rsid w:val="009612E5"/>
    <w:rPr>
      <w:rFonts w:ascii="Symbol" w:hAnsi="Symbol"/>
    </w:rPr>
  </w:style>
  <w:style w:type="character" w:customStyle="1" w:styleId="WW8Num47z1">
    <w:name w:val="WW8Num47z1"/>
    <w:rsid w:val="009612E5"/>
    <w:rPr>
      <w:rFonts w:ascii="Courier New" w:hAnsi="Courier New" w:cs="Courier New"/>
    </w:rPr>
  </w:style>
  <w:style w:type="character" w:customStyle="1" w:styleId="WW8Num47z2">
    <w:name w:val="WW8Num47z2"/>
    <w:rsid w:val="009612E5"/>
    <w:rPr>
      <w:rFonts w:ascii="Wingdings" w:hAnsi="Wingdings"/>
    </w:rPr>
  </w:style>
  <w:style w:type="character" w:customStyle="1" w:styleId="WW8Num48z0">
    <w:name w:val="WW8Num48z0"/>
    <w:rsid w:val="009612E5"/>
    <w:rPr>
      <w:rFonts w:ascii="Symbol" w:hAnsi="Symbol"/>
    </w:rPr>
  </w:style>
  <w:style w:type="character" w:customStyle="1" w:styleId="WW8Num48z1">
    <w:name w:val="WW8Num48z1"/>
    <w:rsid w:val="009612E5"/>
    <w:rPr>
      <w:rFonts w:ascii="Courier New" w:hAnsi="Courier New" w:cs="Courier New"/>
    </w:rPr>
  </w:style>
  <w:style w:type="character" w:customStyle="1" w:styleId="WW8Num48z2">
    <w:name w:val="WW8Num48z2"/>
    <w:rsid w:val="009612E5"/>
    <w:rPr>
      <w:rFonts w:ascii="Wingdings" w:hAnsi="Wingdings"/>
    </w:rPr>
  </w:style>
  <w:style w:type="character" w:customStyle="1" w:styleId="WW8Num49z0">
    <w:name w:val="WW8Num49z0"/>
    <w:rsid w:val="009612E5"/>
    <w:rPr>
      <w:rFonts w:ascii="Symbol" w:hAnsi="Symbol"/>
    </w:rPr>
  </w:style>
  <w:style w:type="character" w:customStyle="1" w:styleId="WW8Num49z1">
    <w:name w:val="WW8Num49z1"/>
    <w:rsid w:val="009612E5"/>
    <w:rPr>
      <w:rFonts w:ascii="Courier New" w:hAnsi="Courier New" w:cs="Courier New"/>
    </w:rPr>
  </w:style>
  <w:style w:type="character" w:customStyle="1" w:styleId="WW8Num49z2">
    <w:name w:val="WW8Num49z2"/>
    <w:rsid w:val="009612E5"/>
    <w:rPr>
      <w:rFonts w:ascii="Wingdings" w:hAnsi="Wingdings"/>
    </w:rPr>
  </w:style>
  <w:style w:type="character" w:customStyle="1" w:styleId="WW8Num52z0">
    <w:name w:val="WW8Num52z0"/>
    <w:rsid w:val="009612E5"/>
    <w:rPr>
      <w:rFonts w:ascii="Symbol" w:hAnsi="Symbol"/>
    </w:rPr>
  </w:style>
  <w:style w:type="character" w:customStyle="1" w:styleId="WW8Num52z1">
    <w:name w:val="WW8Num52z1"/>
    <w:rsid w:val="009612E5"/>
    <w:rPr>
      <w:rFonts w:ascii="Courier New" w:hAnsi="Courier New" w:cs="Courier New"/>
    </w:rPr>
  </w:style>
  <w:style w:type="character" w:customStyle="1" w:styleId="WW8Num52z2">
    <w:name w:val="WW8Num52z2"/>
    <w:rsid w:val="009612E5"/>
    <w:rPr>
      <w:rFonts w:ascii="Wingdings" w:hAnsi="Wingdings"/>
    </w:rPr>
  </w:style>
  <w:style w:type="character" w:customStyle="1" w:styleId="WW8Num53z0">
    <w:name w:val="WW8Num53z0"/>
    <w:rsid w:val="009612E5"/>
    <w:rPr>
      <w:rFonts w:ascii="Symbol" w:hAnsi="Symbol"/>
    </w:rPr>
  </w:style>
  <w:style w:type="character" w:customStyle="1" w:styleId="WW8Num53z1">
    <w:name w:val="WW8Num53z1"/>
    <w:rsid w:val="009612E5"/>
    <w:rPr>
      <w:rFonts w:ascii="Courier New" w:hAnsi="Courier New" w:cs="Courier New"/>
    </w:rPr>
  </w:style>
  <w:style w:type="character" w:customStyle="1" w:styleId="WW8Num53z2">
    <w:name w:val="WW8Num53z2"/>
    <w:rsid w:val="009612E5"/>
    <w:rPr>
      <w:rFonts w:ascii="Wingdings" w:hAnsi="Wingdings"/>
    </w:rPr>
  </w:style>
  <w:style w:type="character" w:customStyle="1" w:styleId="WW8Num54z0">
    <w:name w:val="WW8Num54z0"/>
    <w:rsid w:val="009612E5"/>
    <w:rPr>
      <w:rFonts w:ascii="Symbol" w:hAnsi="Symbol"/>
    </w:rPr>
  </w:style>
  <w:style w:type="character" w:customStyle="1" w:styleId="WW8Num54z1">
    <w:name w:val="WW8Num54z1"/>
    <w:rsid w:val="009612E5"/>
    <w:rPr>
      <w:rFonts w:ascii="Courier New" w:hAnsi="Courier New" w:cs="Courier New"/>
    </w:rPr>
  </w:style>
  <w:style w:type="character" w:customStyle="1" w:styleId="WW8Num54z2">
    <w:name w:val="WW8Num54z2"/>
    <w:rsid w:val="009612E5"/>
    <w:rPr>
      <w:rFonts w:ascii="Wingdings" w:hAnsi="Wingdings"/>
    </w:rPr>
  </w:style>
  <w:style w:type="character" w:customStyle="1" w:styleId="WW8Num56z0">
    <w:name w:val="WW8Num56z0"/>
    <w:rsid w:val="009612E5"/>
    <w:rPr>
      <w:rFonts w:ascii="Symbol" w:hAnsi="Symbol"/>
    </w:rPr>
  </w:style>
  <w:style w:type="character" w:customStyle="1" w:styleId="WW8Num56z1">
    <w:name w:val="WW8Num56z1"/>
    <w:rsid w:val="009612E5"/>
    <w:rPr>
      <w:rFonts w:ascii="Courier New" w:hAnsi="Courier New" w:cs="Courier New"/>
    </w:rPr>
  </w:style>
  <w:style w:type="character" w:customStyle="1" w:styleId="WW8Num56z2">
    <w:name w:val="WW8Num56z2"/>
    <w:rsid w:val="009612E5"/>
    <w:rPr>
      <w:rFonts w:ascii="Wingdings" w:hAnsi="Wingdings"/>
    </w:rPr>
  </w:style>
  <w:style w:type="character" w:customStyle="1" w:styleId="WW8Num58z0">
    <w:name w:val="WW8Num58z0"/>
    <w:rsid w:val="009612E5"/>
    <w:rPr>
      <w:rFonts w:ascii="Symbol" w:hAnsi="Symbol"/>
    </w:rPr>
  </w:style>
  <w:style w:type="character" w:customStyle="1" w:styleId="WW8Num58z1">
    <w:name w:val="WW8Num58z1"/>
    <w:rsid w:val="009612E5"/>
    <w:rPr>
      <w:rFonts w:ascii="Courier New" w:hAnsi="Courier New" w:cs="Courier New"/>
    </w:rPr>
  </w:style>
  <w:style w:type="character" w:customStyle="1" w:styleId="WW8Num58z2">
    <w:name w:val="WW8Num58z2"/>
    <w:rsid w:val="009612E5"/>
    <w:rPr>
      <w:rFonts w:ascii="Wingdings" w:hAnsi="Wingdings"/>
    </w:rPr>
  </w:style>
  <w:style w:type="character" w:customStyle="1" w:styleId="WW8Num59z0">
    <w:name w:val="WW8Num59z0"/>
    <w:rsid w:val="009612E5"/>
    <w:rPr>
      <w:rFonts w:ascii="Symbol" w:hAnsi="Symbol"/>
    </w:rPr>
  </w:style>
  <w:style w:type="character" w:customStyle="1" w:styleId="WW8Num59z1">
    <w:name w:val="WW8Num59z1"/>
    <w:rsid w:val="009612E5"/>
    <w:rPr>
      <w:rFonts w:ascii="Courier New" w:hAnsi="Courier New" w:cs="Courier New"/>
    </w:rPr>
  </w:style>
  <w:style w:type="character" w:customStyle="1" w:styleId="WW8Num59z2">
    <w:name w:val="WW8Num59z2"/>
    <w:rsid w:val="009612E5"/>
    <w:rPr>
      <w:rFonts w:ascii="Wingdings" w:hAnsi="Wingdings"/>
    </w:rPr>
  </w:style>
  <w:style w:type="character" w:customStyle="1" w:styleId="WW8Num60z0">
    <w:name w:val="WW8Num60z0"/>
    <w:rsid w:val="009612E5"/>
    <w:rPr>
      <w:rFonts w:ascii="Symbol" w:hAnsi="Symbol"/>
    </w:rPr>
  </w:style>
  <w:style w:type="character" w:customStyle="1" w:styleId="WW8Num60z1">
    <w:name w:val="WW8Num60z1"/>
    <w:rsid w:val="009612E5"/>
    <w:rPr>
      <w:rFonts w:ascii="Courier New" w:hAnsi="Courier New" w:cs="Courier New"/>
    </w:rPr>
  </w:style>
  <w:style w:type="character" w:customStyle="1" w:styleId="WW8Num60z2">
    <w:name w:val="WW8Num60z2"/>
    <w:rsid w:val="009612E5"/>
    <w:rPr>
      <w:rFonts w:ascii="Wingdings" w:hAnsi="Wingdings"/>
    </w:rPr>
  </w:style>
  <w:style w:type="character" w:customStyle="1" w:styleId="27">
    <w:name w:val="Основной шрифт абзаца2"/>
    <w:rsid w:val="009612E5"/>
  </w:style>
  <w:style w:type="character" w:customStyle="1" w:styleId="Absatz-Standardschriftart">
    <w:name w:val="Absatz-Standardschriftart"/>
    <w:rsid w:val="009612E5"/>
  </w:style>
  <w:style w:type="character" w:customStyle="1" w:styleId="WW8Num29z1">
    <w:name w:val="WW8Num29z1"/>
    <w:rsid w:val="009612E5"/>
    <w:rPr>
      <w:rFonts w:ascii="OpenSymbol" w:hAnsi="OpenSymbol" w:cs="OpenSymbol"/>
    </w:rPr>
  </w:style>
  <w:style w:type="character" w:customStyle="1" w:styleId="WW8Num44z0">
    <w:name w:val="WW8Num44z0"/>
    <w:rsid w:val="009612E5"/>
    <w:rPr>
      <w:rFonts w:ascii="Symbol" w:hAnsi="Symbol" w:cs="OpenSymbol"/>
    </w:rPr>
  </w:style>
  <w:style w:type="character" w:customStyle="1" w:styleId="WW8Num44z1">
    <w:name w:val="WW8Num44z1"/>
    <w:rsid w:val="009612E5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9612E5"/>
  </w:style>
  <w:style w:type="character" w:customStyle="1" w:styleId="WW8Num14z0">
    <w:name w:val="WW8Num14z0"/>
    <w:rsid w:val="009612E5"/>
    <w:rPr>
      <w:rFonts w:ascii="Symbol" w:hAnsi="Symbol"/>
    </w:rPr>
  </w:style>
  <w:style w:type="character" w:customStyle="1" w:styleId="WW8Num20z0">
    <w:name w:val="WW8Num20z0"/>
    <w:rsid w:val="009612E5"/>
    <w:rPr>
      <w:rFonts w:ascii="Symbol" w:hAnsi="Symbol"/>
    </w:rPr>
  </w:style>
  <w:style w:type="character" w:customStyle="1" w:styleId="WW8Num22z0">
    <w:name w:val="WW8Num22z0"/>
    <w:rsid w:val="009612E5"/>
    <w:rPr>
      <w:rFonts w:ascii="Times New Roman" w:hAnsi="Times New Roman" w:cs="Times New Roman"/>
    </w:rPr>
  </w:style>
  <w:style w:type="character" w:customStyle="1" w:styleId="WW8Num27z0">
    <w:name w:val="WW8Num27z0"/>
    <w:rsid w:val="009612E5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9612E5"/>
  </w:style>
  <w:style w:type="character" w:customStyle="1" w:styleId="WW8Num3z1">
    <w:name w:val="WW8Num3z1"/>
    <w:rsid w:val="009612E5"/>
    <w:rPr>
      <w:rFonts w:ascii="Courier New" w:hAnsi="Courier New" w:cs="Courier New"/>
    </w:rPr>
  </w:style>
  <w:style w:type="character" w:customStyle="1" w:styleId="WW8Num3z2">
    <w:name w:val="WW8Num3z2"/>
    <w:rsid w:val="009612E5"/>
    <w:rPr>
      <w:rFonts w:ascii="Wingdings" w:hAnsi="Wingdings"/>
    </w:rPr>
  </w:style>
  <w:style w:type="character" w:customStyle="1" w:styleId="WW8Num4z1">
    <w:name w:val="WW8Num4z1"/>
    <w:rsid w:val="009612E5"/>
    <w:rPr>
      <w:rFonts w:ascii="Courier New" w:hAnsi="Courier New" w:cs="Courier New"/>
    </w:rPr>
  </w:style>
  <w:style w:type="character" w:customStyle="1" w:styleId="WW8Num4z2">
    <w:name w:val="WW8Num4z2"/>
    <w:rsid w:val="009612E5"/>
    <w:rPr>
      <w:rFonts w:ascii="Wingdings" w:hAnsi="Wingdings"/>
    </w:rPr>
  </w:style>
  <w:style w:type="character" w:customStyle="1" w:styleId="WW8Num5z1">
    <w:name w:val="WW8Num5z1"/>
    <w:rsid w:val="009612E5"/>
    <w:rPr>
      <w:rFonts w:ascii="Courier New" w:hAnsi="Courier New" w:cs="Courier New"/>
    </w:rPr>
  </w:style>
  <w:style w:type="character" w:customStyle="1" w:styleId="WW8Num5z2">
    <w:name w:val="WW8Num5z2"/>
    <w:rsid w:val="009612E5"/>
    <w:rPr>
      <w:rFonts w:ascii="Wingdings" w:hAnsi="Wingdings"/>
    </w:rPr>
  </w:style>
  <w:style w:type="character" w:customStyle="1" w:styleId="WW8Num8z1">
    <w:name w:val="WW8Num8z1"/>
    <w:rsid w:val="009612E5"/>
    <w:rPr>
      <w:rFonts w:ascii="Courier New" w:hAnsi="Courier New" w:cs="Courier New"/>
    </w:rPr>
  </w:style>
  <w:style w:type="character" w:customStyle="1" w:styleId="WW8Num8z2">
    <w:name w:val="WW8Num8z2"/>
    <w:rsid w:val="009612E5"/>
    <w:rPr>
      <w:rFonts w:ascii="Wingdings" w:hAnsi="Wingdings"/>
    </w:rPr>
  </w:style>
  <w:style w:type="character" w:customStyle="1" w:styleId="WW8Num9z1">
    <w:name w:val="WW8Num9z1"/>
    <w:rsid w:val="009612E5"/>
    <w:rPr>
      <w:rFonts w:ascii="Courier New" w:hAnsi="Courier New" w:cs="Courier New"/>
    </w:rPr>
  </w:style>
  <w:style w:type="character" w:customStyle="1" w:styleId="WW8Num9z2">
    <w:name w:val="WW8Num9z2"/>
    <w:rsid w:val="009612E5"/>
    <w:rPr>
      <w:rFonts w:ascii="Wingdings" w:hAnsi="Wingdings"/>
    </w:rPr>
  </w:style>
  <w:style w:type="character" w:customStyle="1" w:styleId="WW8Num11z1">
    <w:name w:val="WW8Num11z1"/>
    <w:rsid w:val="009612E5"/>
    <w:rPr>
      <w:rFonts w:ascii="Courier New" w:hAnsi="Courier New" w:cs="Courier New"/>
    </w:rPr>
  </w:style>
  <w:style w:type="character" w:customStyle="1" w:styleId="WW8Num11z2">
    <w:name w:val="WW8Num11z2"/>
    <w:rsid w:val="009612E5"/>
    <w:rPr>
      <w:rFonts w:ascii="Wingdings" w:hAnsi="Wingdings"/>
    </w:rPr>
  </w:style>
  <w:style w:type="character" w:customStyle="1" w:styleId="WW8Num12z1">
    <w:name w:val="WW8Num12z1"/>
    <w:rsid w:val="009612E5"/>
    <w:rPr>
      <w:rFonts w:ascii="Courier New" w:hAnsi="Courier New" w:cs="Courier New"/>
    </w:rPr>
  </w:style>
  <w:style w:type="character" w:customStyle="1" w:styleId="WW8Num12z2">
    <w:name w:val="WW8Num12z2"/>
    <w:rsid w:val="009612E5"/>
    <w:rPr>
      <w:rFonts w:ascii="Wingdings" w:hAnsi="Wingdings"/>
    </w:rPr>
  </w:style>
  <w:style w:type="character" w:customStyle="1" w:styleId="WW8Num15z1">
    <w:name w:val="WW8Num15z1"/>
    <w:rsid w:val="009612E5"/>
    <w:rPr>
      <w:rFonts w:ascii="Courier New" w:hAnsi="Courier New" w:cs="Courier New"/>
    </w:rPr>
  </w:style>
  <w:style w:type="character" w:customStyle="1" w:styleId="WW8Num15z2">
    <w:name w:val="WW8Num15z2"/>
    <w:rsid w:val="009612E5"/>
    <w:rPr>
      <w:rFonts w:ascii="Wingdings" w:hAnsi="Wingdings"/>
    </w:rPr>
  </w:style>
  <w:style w:type="character" w:customStyle="1" w:styleId="WW8Num16z1">
    <w:name w:val="WW8Num16z1"/>
    <w:rsid w:val="009612E5"/>
    <w:rPr>
      <w:rFonts w:ascii="Courier New" w:hAnsi="Courier New" w:cs="Courier New"/>
    </w:rPr>
  </w:style>
  <w:style w:type="character" w:customStyle="1" w:styleId="WW8Num16z2">
    <w:name w:val="WW8Num16z2"/>
    <w:rsid w:val="009612E5"/>
    <w:rPr>
      <w:rFonts w:ascii="Wingdings" w:hAnsi="Wingdings"/>
    </w:rPr>
  </w:style>
  <w:style w:type="character" w:customStyle="1" w:styleId="WW8Num17z1">
    <w:name w:val="WW8Num17z1"/>
    <w:rsid w:val="009612E5"/>
    <w:rPr>
      <w:rFonts w:ascii="Courier New" w:hAnsi="Courier New" w:cs="Courier New"/>
    </w:rPr>
  </w:style>
  <w:style w:type="character" w:customStyle="1" w:styleId="WW8Num17z2">
    <w:name w:val="WW8Num17z2"/>
    <w:rsid w:val="009612E5"/>
    <w:rPr>
      <w:rFonts w:ascii="Wingdings" w:hAnsi="Wingdings"/>
    </w:rPr>
  </w:style>
  <w:style w:type="character" w:customStyle="1" w:styleId="WW8Num19z1">
    <w:name w:val="WW8Num19z1"/>
    <w:rsid w:val="009612E5"/>
    <w:rPr>
      <w:rFonts w:ascii="Courier New" w:hAnsi="Courier New" w:cs="Courier New"/>
    </w:rPr>
  </w:style>
  <w:style w:type="character" w:customStyle="1" w:styleId="WW8Num19z2">
    <w:name w:val="WW8Num19z2"/>
    <w:rsid w:val="009612E5"/>
    <w:rPr>
      <w:rFonts w:ascii="Wingdings" w:hAnsi="Wingdings"/>
    </w:rPr>
  </w:style>
  <w:style w:type="character" w:customStyle="1" w:styleId="WW8Num20z1">
    <w:name w:val="WW8Num20z1"/>
    <w:rsid w:val="009612E5"/>
    <w:rPr>
      <w:rFonts w:ascii="Courier New" w:hAnsi="Courier New" w:cs="Courier New"/>
    </w:rPr>
  </w:style>
  <w:style w:type="character" w:customStyle="1" w:styleId="WW8Num20z2">
    <w:name w:val="WW8Num20z2"/>
    <w:rsid w:val="009612E5"/>
    <w:rPr>
      <w:rFonts w:ascii="Wingdings" w:hAnsi="Wingdings"/>
    </w:rPr>
  </w:style>
  <w:style w:type="character" w:customStyle="1" w:styleId="WW8Num23z1">
    <w:name w:val="WW8Num23z1"/>
    <w:rsid w:val="009612E5"/>
    <w:rPr>
      <w:rFonts w:ascii="Courier New" w:hAnsi="Courier New" w:cs="Courier New"/>
    </w:rPr>
  </w:style>
  <w:style w:type="character" w:customStyle="1" w:styleId="WW8Num23z2">
    <w:name w:val="WW8Num23z2"/>
    <w:rsid w:val="009612E5"/>
    <w:rPr>
      <w:rFonts w:ascii="Wingdings" w:hAnsi="Wingdings"/>
    </w:rPr>
  </w:style>
  <w:style w:type="character" w:customStyle="1" w:styleId="WW8Num24z1">
    <w:name w:val="WW8Num24z1"/>
    <w:rsid w:val="009612E5"/>
    <w:rPr>
      <w:rFonts w:ascii="Courier New" w:hAnsi="Courier New" w:cs="Courier New"/>
    </w:rPr>
  </w:style>
  <w:style w:type="character" w:customStyle="1" w:styleId="WW8Num24z2">
    <w:name w:val="WW8Num24z2"/>
    <w:rsid w:val="009612E5"/>
    <w:rPr>
      <w:rFonts w:ascii="Wingdings" w:hAnsi="Wingdings"/>
    </w:rPr>
  </w:style>
  <w:style w:type="character" w:customStyle="1" w:styleId="WW8Num26z1">
    <w:name w:val="WW8Num26z1"/>
    <w:rsid w:val="009612E5"/>
    <w:rPr>
      <w:rFonts w:ascii="Courier New" w:hAnsi="Courier New" w:cs="Courier New"/>
    </w:rPr>
  </w:style>
  <w:style w:type="character" w:customStyle="1" w:styleId="WW8Num26z2">
    <w:name w:val="WW8Num26z2"/>
    <w:rsid w:val="009612E5"/>
    <w:rPr>
      <w:rFonts w:ascii="Wingdings" w:hAnsi="Wingdings"/>
    </w:rPr>
  </w:style>
  <w:style w:type="character" w:customStyle="1" w:styleId="WW8Num31z1">
    <w:name w:val="WW8Num31z1"/>
    <w:rsid w:val="009612E5"/>
    <w:rPr>
      <w:rFonts w:ascii="Courier New" w:hAnsi="Courier New" w:cs="Courier New"/>
    </w:rPr>
  </w:style>
  <w:style w:type="character" w:customStyle="1" w:styleId="WW8Num31z2">
    <w:name w:val="WW8Num31z2"/>
    <w:rsid w:val="009612E5"/>
    <w:rPr>
      <w:rFonts w:ascii="Wingdings" w:hAnsi="Wingdings"/>
    </w:rPr>
  </w:style>
  <w:style w:type="character" w:customStyle="1" w:styleId="WW8NumSt10z0">
    <w:name w:val="WW8NumSt10z0"/>
    <w:rsid w:val="009612E5"/>
    <w:rPr>
      <w:rFonts w:ascii="Times New Roman" w:hAnsi="Times New Roman" w:cs="Times New Roman"/>
    </w:rPr>
  </w:style>
  <w:style w:type="character" w:customStyle="1" w:styleId="WW8NumSt11z0">
    <w:name w:val="WW8NumSt11z0"/>
    <w:rsid w:val="009612E5"/>
    <w:rPr>
      <w:rFonts w:ascii="Times New Roman" w:hAnsi="Times New Roman" w:cs="Times New Roman"/>
    </w:rPr>
  </w:style>
  <w:style w:type="character" w:customStyle="1" w:styleId="WW8NumSt13z0">
    <w:name w:val="WW8NumSt13z0"/>
    <w:rsid w:val="009612E5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9612E5"/>
  </w:style>
  <w:style w:type="character" w:customStyle="1" w:styleId="afb">
    <w:name w:val="Маркеры списка"/>
    <w:rsid w:val="009612E5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9612E5"/>
  </w:style>
  <w:style w:type="character" w:styleId="afd">
    <w:name w:val="line number"/>
    <w:rsid w:val="009612E5"/>
  </w:style>
  <w:style w:type="paragraph" w:customStyle="1" w:styleId="afe">
    <w:name w:val="Заголовок"/>
    <w:basedOn w:val="a"/>
    <w:next w:val="a4"/>
    <w:rsid w:val="009612E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9612E5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9612E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9612E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9612E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612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9612E5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9612E5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9612E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9612E5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9612E5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9612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6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96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9612E5"/>
  </w:style>
  <w:style w:type="table" w:customStyle="1" w:styleId="16">
    <w:name w:val="Сетка таблицы1"/>
    <w:basedOn w:val="a1"/>
    <w:next w:val="a9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9612E5"/>
  </w:style>
  <w:style w:type="table" w:customStyle="1" w:styleId="2b">
    <w:name w:val="Сетка таблицы2"/>
    <w:basedOn w:val="a1"/>
    <w:next w:val="a9"/>
    <w:rsid w:val="0096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612E5"/>
  </w:style>
  <w:style w:type="paragraph" w:customStyle="1" w:styleId="ConsPlusCell">
    <w:name w:val="ConsPlusCell"/>
    <w:uiPriority w:val="99"/>
    <w:rsid w:val="009612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612E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961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9612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9612E5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9612E5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9612E5"/>
  </w:style>
  <w:style w:type="paragraph" w:styleId="aff9">
    <w:name w:val="No Spacing"/>
    <w:link w:val="affa"/>
    <w:uiPriority w:val="1"/>
    <w:qFormat/>
    <w:rsid w:val="009612E5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9612E5"/>
  </w:style>
  <w:style w:type="table" w:customStyle="1" w:styleId="110">
    <w:name w:val="Сетка таблицы11"/>
    <w:basedOn w:val="a1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9612E5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9612E5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9612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9612E5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9612E5"/>
    <w:rPr>
      <w:color w:val="0000FF"/>
      <w:u w:val="single"/>
    </w:rPr>
  </w:style>
  <w:style w:type="paragraph" w:customStyle="1" w:styleId="Default">
    <w:name w:val="Default"/>
    <w:rsid w:val="009612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9612E5"/>
    <w:rPr>
      <w:color w:val="800080"/>
      <w:u w:val="single"/>
    </w:rPr>
  </w:style>
  <w:style w:type="character" w:styleId="affb">
    <w:name w:val="Hyperlink"/>
    <w:basedOn w:val="a0"/>
    <w:unhideWhenUsed/>
    <w:rsid w:val="009612E5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9612E5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9612E5"/>
  </w:style>
  <w:style w:type="table" w:customStyle="1" w:styleId="42">
    <w:name w:val="Сетка таблицы4"/>
    <w:basedOn w:val="a1"/>
    <w:next w:val="a9"/>
    <w:uiPriority w:val="59"/>
    <w:rsid w:val="00961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9612E5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9612E5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9612E5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9612E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9612E5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9612E5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9612E5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9612E5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9612E5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9612E5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9612E5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9612E5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9612E5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9612E5"/>
  </w:style>
  <w:style w:type="character" w:customStyle="1" w:styleId="affa">
    <w:name w:val="Без интервала Знак"/>
    <w:basedOn w:val="a0"/>
    <w:link w:val="aff9"/>
    <w:uiPriority w:val="1"/>
    <w:rsid w:val="009612E5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9612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9612E5"/>
  </w:style>
  <w:style w:type="table" w:customStyle="1" w:styleId="63">
    <w:name w:val="Сетка таблицы6"/>
    <w:basedOn w:val="a1"/>
    <w:next w:val="a9"/>
    <w:uiPriority w:val="59"/>
    <w:rsid w:val="00961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9612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9612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9612E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9612E5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9612E5"/>
    <w:rPr>
      <w:rFonts w:ascii="Courier New" w:hAnsi="Courier New" w:cs="Courier New" w:hint="default"/>
    </w:rPr>
  </w:style>
  <w:style w:type="character" w:customStyle="1" w:styleId="WW8Num10z2">
    <w:name w:val="WW8Num10z2"/>
    <w:rsid w:val="009612E5"/>
    <w:rPr>
      <w:rFonts w:ascii="Wingdings" w:hAnsi="Wingdings" w:hint="default"/>
    </w:rPr>
  </w:style>
  <w:style w:type="character" w:customStyle="1" w:styleId="WW8Num10z3">
    <w:name w:val="WW8Num10z3"/>
    <w:rsid w:val="009612E5"/>
    <w:rPr>
      <w:rFonts w:ascii="Symbol" w:hAnsi="Symbol" w:hint="default"/>
    </w:rPr>
  </w:style>
  <w:style w:type="character" w:customStyle="1" w:styleId="WW-Absatz-Standardschriftart11">
    <w:name w:val="WW-Absatz-Standardschriftart11"/>
    <w:rsid w:val="009612E5"/>
  </w:style>
  <w:style w:type="character" w:customStyle="1" w:styleId="WW-Absatz-Standardschriftart111">
    <w:name w:val="WW-Absatz-Standardschriftart111"/>
    <w:rsid w:val="009612E5"/>
  </w:style>
  <w:style w:type="character" w:customStyle="1" w:styleId="WW-Absatz-Standardschriftart1111">
    <w:name w:val="WW-Absatz-Standardschriftart1111"/>
    <w:rsid w:val="009612E5"/>
  </w:style>
  <w:style w:type="character" w:customStyle="1" w:styleId="WW-Absatz-Standardschriftart11111">
    <w:name w:val="WW-Absatz-Standardschriftart11111"/>
    <w:rsid w:val="009612E5"/>
  </w:style>
  <w:style w:type="character" w:customStyle="1" w:styleId="WW-Absatz-Standardschriftart111111">
    <w:name w:val="WW-Absatz-Standardschriftart111111"/>
    <w:rsid w:val="009612E5"/>
  </w:style>
  <w:style w:type="character" w:customStyle="1" w:styleId="WW-Absatz-Standardschriftart1111111">
    <w:name w:val="WW-Absatz-Standardschriftart1111111"/>
    <w:rsid w:val="009612E5"/>
  </w:style>
  <w:style w:type="character" w:customStyle="1" w:styleId="WW-Absatz-Standardschriftart11111111">
    <w:name w:val="WW-Absatz-Standardschriftart11111111"/>
    <w:rsid w:val="009612E5"/>
  </w:style>
  <w:style w:type="character" w:customStyle="1" w:styleId="WW8Num13z1">
    <w:name w:val="WW8Num13z1"/>
    <w:rsid w:val="009612E5"/>
    <w:rPr>
      <w:rFonts w:ascii="Courier New" w:hAnsi="Courier New" w:cs="Courier New" w:hint="default"/>
    </w:rPr>
  </w:style>
  <w:style w:type="character" w:customStyle="1" w:styleId="WW8Num13z2">
    <w:name w:val="WW8Num13z2"/>
    <w:rsid w:val="009612E5"/>
    <w:rPr>
      <w:rFonts w:ascii="Wingdings" w:hAnsi="Wingdings" w:hint="default"/>
    </w:rPr>
  </w:style>
  <w:style w:type="character" w:customStyle="1" w:styleId="WW8Num13z3">
    <w:name w:val="WW8Num13z3"/>
    <w:rsid w:val="009612E5"/>
    <w:rPr>
      <w:rFonts w:ascii="Symbol" w:hAnsi="Symbol" w:hint="default"/>
    </w:rPr>
  </w:style>
  <w:style w:type="character" w:customStyle="1" w:styleId="FontStyle12">
    <w:name w:val="Font Style12"/>
    <w:rsid w:val="009612E5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9612E5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9425</Words>
  <Characters>53727</Characters>
  <Application>Microsoft Office Word</Application>
  <DocSecurity>0</DocSecurity>
  <Lines>447</Lines>
  <Paragraphs>126</Paragraphs>
  <ScaleCrop>false</ScaleCrop>
  <Company>Home</Company>
  <LinksUpToDate>false</LinksUpToDate>
  <CharactersWithSpaces>63026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2015-10-16T04:49:00Z</dcterms:created>
  <dcterms:modified xsi:type="dcterms:W3CDTF">2015-10-16T05:01:00Z</dcterms:modified>
</cp:coreProperties>
</file>